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330" w:rsidRPr="00715CEA" w:rsidRDefault="00387330" w:rsidP="0038733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5CEA">
        <w:rPr>
          <w:rFonts w:ascii="Times New Roman" w:eastAsia="Calibri" w:hAnsi="Times New Roman" w:cs="Times New Roman"/>
          <w:b/>
          <w:color w:val="0070C0"/>
          <w:sz w:val="28"/>
          <w:szCs w:val="28"/>
          <w:lang w:eastAsia="ru-RU"/>
        </w:rPr>
        <w:t>СОШ»</w:t>
      </w:r>
      <w:r w:rsidRPr="00715CE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85925" cy="457200"/>
            <wp:effectExtent l="0" t="0" r="9525" b="0"/>
            <wp:docPr id="1" name="Рисунок 1" descr="E:\ФГОС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ФГОС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15C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ОБРАЗОВАНИЯ ИРКУТСКОЙ ОБЛАСТИ</w:t>
      </w: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15C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УПРАВЛЕНИЕ ОБРАЗОВАНИЯ АДМИНИСТРАЦИИ </w:t>
      </w: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15C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ТУЛУНСКОГО МУНИЦИПАЛЬНОГО РАЙОНА</w:t>
      </w: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15C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МУНИЦИПАЛЬНОЕ ОБЩЕОБРАЗОВАТЕЛЬНОЕ УЧРЕЖДЕНИЕ</w:t>
      </w: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15C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«ГАДАЛЕЙСКАЯ СРЕДНЯЯ ОБЩЕОБРАЗОВАТЕЛЬНАЯ ШКОЛА»</w:t>
      </w: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330" w:rsidRPr="00715CEA" w:rsidRDefault="00387330" w:rsidP="0038733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5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387330" w:rsidRPr="00715CEA" w:rsidRDefault="00F65F02" w:rsidP="003873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8E380A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D317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математике</w:t>
      </w:r>
    </w:p>
    <w:p w:rsidR="00387330" w:rsidRPr="00715CEA" w:rsidRDefault="00387330" w:rsidP="003873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5CEA">
        <w:rPr>
          <w:rFonts w:ascii="Times New Roman" w:eastAsia="Calibri" w:hAnsi="Times New Roman" w:cs="Times New Roman"/>
          <w:b/>
          <w:sz w:val="28"/>
          <w:szCs w:val="28"/>
        </w:rPr>
        <w:t xml:space="preserve">(уровень: </w:t>
      </w:r>
      <w:r w:rsidR="008E380A">
        <w:rPr>
          <w:rFonts w:ascii="Times New Roman" w:eastAsia="Calibri" w:hAnsi="Times New Roman" w:cs="Times New Roman"/>
          <w:b/>
          <w:sz w:val="28"/>
          <w:szCs w:val="28"/>
        </w:rPr>
        <w:t>начальное общее образование</w:t>
      </w:r>
      <w:r w:rsidRPr="00715CEA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387330" w:rsidRPr="00715CEA" w:rsidRDefault="00387330" w:rsidP="0038733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Default="00387330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5CEA" w:rsidRPr="00715CEA" w:rsidRDefault="00715CEA" w:rsidP="00387330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7330" w:rsidRPr="00715CEA" w:rsidRDefault="00387330" w:rsidP="00387330">
      <w:pPr>
        <w:tabs>
          <w:tab w:val="left" w:pos="307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5CE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Рабочая программа предметной области «Математика» разработана на основе требований к планируемы</w:t>
      </w:r>
      <w:r w:rsidR="00715CEA">
        <w:rPr>
          <w:rFonts w:ascii="Times New Roman" w:eastAsia="Calibri" w:hAnsi="Times New Roman" w:cs="Times New Roman"/>
          <w:sz w:val="28"/>
          <w:szCs w:val="28"/>
        </w:rPr>
        <w:t xml:space="preserve">м результатам освоения основной </w:t>
      </w:r>
      <w:r w:rsidRPr="00715CEA">
        <w:rPr>
          <w:rFonts w:ascii="Times New Roman" w:eastAsia="Calibri" w:hAnsi="Times New Roman" w:cs="Times New Roman"/>
          <w:sz w:val="28"/>
          <w:szCs w:val="28"/>
        </w:rPr>
        <w:t>образовательной программы</w:t>
      </w:r>
      <w:r w:rsidR="00B653C6">
        <w:rPr>
          <w:rFonts w:ascii="Times New Roman" w:eastAsia="Calibri" w:hAnsi="Times New Roman" w:cs="Times New Roman"/>
          <w:sz w:val="28"/>
          <w:szCs w:val="28"/>
        </w:rPr>
        <w:t xml:space="preserve"> начального общего образования</w:t>
      </w:r>
      <w:r w:rsidRPr="00715CEA">
        <w:rPr>
          <w:rFonts w:ascii="Times New Roman" w:eastAsia="Calibri" w:hAnsi="Times New Roman" w:cs="Times New Roman"/>
          <w:sz w:val="28"/>
          <w:szCs w:val="28"/>
        </w:rPr>
        <w:t xml:space="preserve"> МОУ «Гадалейская СОШ».</w:t>
      </w:r>
    </w:p>
    <w:p w:rsidR="00387330" w:rsidRPr="00715CEA" w:rsidRDefault="00387330" w:rsidP="00387330">
      <w:pPr>
        <w:tabs>
          <w:tab w:val="left" w:pos="3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CE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715CE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15CEA">
        <w:rPr>
          <w:rFonts w:ascii="Times New Roman" w:hAnsi="Times New Roman" w:cs="Times New Roman"/>
          <w:b/>
          <w:sz w:val="28"/>
          <w:szCs w:val="28"/>
        </w:rPr>
        <w:t>. Планируемые результаты освоения обучающимися</w:t>
      </w:r>
    </w:p>
    <w:p w:rsidR="00387330" w:rsidRPr="00715CEA" w:rsidRDefault="00387330" w:rsidP="00387330">
      <w:pPr>
        <w:tabs>
          <w:tab w:val="left" w:pos="3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CEA">
        <w:rPr>
          <w:rFonts w:ascii="Times New Roman" w:hAnsi="Times New Roman" w:cs="Times New Roman"/>
          <w:b/>
          <w:sz w:val="28"/>
          <w:szCs w:val="28"/>
        </w:rPr>
        <w:t>предметной области «Математика»</w:t>
      </w:r>
    </w:p>
    <w:p w:rsidR="00387330" w:rsidRDefault="00387330" w:rsidP="00387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программы </w:t>
      </w:r>
      <w:r w:rsidR="00722104" w:rsidRPr="00715C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выпускники</w:t>
      </w:r>
      <w:r w:rsidR="00722104"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</w:t>
      </w:r>
      <w:r w:rsidRPr="00715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достичь определённых</w:t>
      </w:r>
      <w:r w:rsidRPr="00715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личностных, метапредметных, предметных результатов.</w:t>
      </w:r>
    </w:p>
    <w:p w:rsidR="00D317AD" w:rsidRPr="00715CEA" w:rsidRDefault="00D317AD" w:rsidP="003873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104" w:rsidRPr="00715CEA" w:rsidRDefault="00722104" w:rsidP="00D317AD">
      <w:pPr>
        <w:pStyle w:val="a5"/>
        <w:tabs>
          <w:tab w:val="left" w:pos="3075"/>
        </w:tabs>
        <w:spacing w:after="0" w:line="240" w:lineRule="auto"/>
        <w:ind w:left="12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CEA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обучающимися</w:t>
      </w:r>
    </w:p>
    <w:p w:rsidR="00722104" w:rsidRPr="00B653C6" w:rsidRDefault="00D317AD" w:rsidP="00D317AD">
      <w:pPr>
        <w:tabs>
          <w:tab w:val="left" w:pos="3075"/>
        </w:tabs>
        <w:spacing w:after="0" w:line="240" w:lineRule="auto"/>
        <w:ind w:left="90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предмету </w:t>
      </w:r>
      <w:r w:rsidR="001F4B00">
        <w:rPr>
          <w:rFonts w:ascii="Times New Roman" w:hAnsi="Times New Roman" w:cs="Times New Roman"/>
          <w:b/>
          <w:sz w:val="28"/>
          <w:szCs w:val="28"/>
        </w:rPr>
        <w:t>«М</w:t>
      </w:r>
      <w:bookmarkStart w:id="0" w:name="_GoBack"/>
      <w:bookmarkEnd w:id="0"/>
      <w:r w:rsidR="001F4B00" w:rsidRPr="001F4B00">
        <w:rPr>
          <w:rFonts w:ascii="Times New Roman" w:hAnsi="Times New Roman" w:cs="Times New Roman"/>
          <w:b/>
          <w:sz w:val="28"/>
          <w:szCs w:val="28"/>
        </w:rPr>
        <w:t>атематика</w:t>
      </w:r>
      <w:r w:rsidR="001F4B00">
        <w:rPr>
          <w:rFonts w:ascii="Times New Roman" w:hAnsi="Times New Roman" w:cs="Times New Roman"/>
          <w:b/>
          <w:sz w:val="28"/>
          <w:szCs w:val="28"/>
        </w:rPr>
        <w:t>»</w:t>
      </w:r>
    </w:p>
    <w:p w:rsidR="00722104" w:rsidRPr="00722104" w:rsidRDefault="00722104" w:rsidP="00D317AD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1-й класс</w:t>
      </w:r>
    </w:p>
    <w:p w:rsidR="00722104" w:rsidRPr="00722104" w:rsidRDefault="00722104" w:rsidP="00722104">
      <w:pPr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Личностными результатами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умений: </w:t>
      </w:r>
    </w:p>
    <w:p w:rsidR="00722104" w:rsidRPr="00722104" w:rsidRDefault="00722104" w:rsidP="00722104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722104" w:rsidRPr="00722104" w:rsidRDefault="00722104" w:rsidP="0072210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:rsidR="00722104" w:rsidRPr="00722104" w:rsidRDefault="00722104" w:rsidP="00722104">
      <w:pPr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Метапредметными результатами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формирование следующих универсальных учебных действий (УУД). 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УУД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и формулировать цель деятельности на уроке с помощью учителя. </w:t>
      </w:r>
    </w:p>
    <w:p w:rsidR="00722104" w:rsidRPr="00722104" w:rsidRDefault="00722104" w:rsidP="00722104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bCs/>
          <w:kern w:val="28"/>
          <w:sz w:val="28"/>
          <w:szCs w:val="28"/>
          <w:lang w:eastAsia="ru-RU"/>
        </w:rPr>
      </w:pPr>
      <w:r w:rsidRPr="00722104">
        <w:rPr>
          <w:rFonts w:ascii="Times New Roman" w:eastAsia="Calibri" w:hAnsi="Times New Roman" w:cs="Times New Roman"/>
          <w:bCs/>
          <w:kern w:val="28"/>
          <w:sz w:val="28"/>
          <w:szCs w:val="28"/>
          <w:lang w:eastAsia="ru-RU"/>
        </w:rPr>
        <w:t xml:space="preserve">Проговаривать последовательность действий на уроке. </w:t>
      </w:r>
    </w:p>
    <w:p w:rsidR="00722104" w:rsidRPr="00722104" w:rsidRDefault="00722104" w:rsidP="00722104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высказывать своё предположение (версию) на основе работы с иллюстрацией учебника.</w:t>
      </w:r>
    </w:p>
    <w:p w:rsidR="00722104" w:rsidRPr="00722104" w:rsidRDefault="00722104" w:rsidP="00722104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предложенному учителем плану.</w:t>
      </w:r>
    </w:p>
    <w:p w:rsidR="00722104" w:rsidRPr="00722104" w:rsidRDefault="00722104" w:rsidP="00722104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отличать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 выполненное задание от неверного.</w:t>
      </w:r>
    </w:p>
    <w:p w:rsidR="00722104" w:rsidRPr="00722104" w:rsidRDefault="00722104" w:rsidP="00722104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 совместно с учителем и другими учениками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давать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эмоциональную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оценку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класса  на уроке. 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УУД:</w:t>
      </w:r>
    </w:p>
    <w:p w:rsidR="00722104" w:rsidRPr="00722104" w:rsidRDefault="00722104" w:rsidP="00722104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своей системе знаний: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отличать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новое от уже известного с помощью учителя. </w:t>
      </w:r>
    </w:p>
    <w:p w:rsidR="00722104" w:rsidRPr="00722104" w:rsidRDefault="00722104" w:rsidP="00722104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предварительный отбор источников информации: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ориентироваться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учебнике (на развороте, в оглавлении, в словаре).</w:t>
      </w:r>
    </w:p>
    <w:p w:rsidR="00722104" w:rsidRPr="00722104" w:rsidRDefault="00722104" w:rsidP="00722104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Добывать новые знания: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находить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вопросы, используя учебник, свой жизненный опыт и информацию, полученную на уроке. </w:t>
      </w:r>
    </w:p>
    <w:p w:rsidR="00722104" w:rsidRPr="00722104" w:rsidRDefault="00722104" w:rsidP="00722104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Перерабатывать полученную информацию: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делать выводы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 совместной  работы всего класса.</w:t>
      </w:r>
    </w:p>
    <w:p w:rsidR="00722104" w:rsidRPr="00722104" w:rsidRDefault="00722104" w:rsidP="00722104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Перерабатывать полученную информацию: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сравнивать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группировать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математические объекты, как числа, числовые выражения,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равенства, неравенства, плоские геометрические фигуры.</w:t>
      </w:r>
    </w:p>
    <w:p w:rsidR="00722104" w:rsidRPr="00722104" w:rsidRDefault="00722104" w:rsidP="00722104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УУД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Донести свою позицию до других: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оформлять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мысль в устной и письменной речи (на уровне одного предложения или небольшого текста).</w:t>
      </w:r>
    </w:p>
    <w:p w:rsidR="00722104" w:rsidRPr="00722104" w:rsidRDefault="00722104" w:rsidP="00722104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Слушать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речь других.</w:t>
      </w:r>
    </w:p>
    <w:p w:rsidR="00722104" w:rsidRPr="00722104" w:rsidRDefault="00722104" w:rsidP="00722104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договариваться о правилах общения и поведения в школе и следовать им.</w:t>
      </w:r>
    </w:p>
    <w:p w:rsidR="00722104" w:rsidRPr="00722104" w:rsidRDefault="00722104" w:rsidP="00722104">
      <w:pPr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Предметными результатами</w:t>
      </w:r>
      <w:r w:rsidR="00D31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формирование </w:t>
      </w:r>
      <w:r w:rsidR="00D317AD"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22104" w:rsidRPr="00722104" w:rsidRDefault="00722104" w:rsidP="00D317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</w:t>
      </w:r>
      <w:r w:rsidRPr="007221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должны </w:t>
      </w:r>
      <w:r w:rsidRPr="0072210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уметь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при выполнении заданий</w:t>
      </w:r>
      <w:r w:rsidRPr="007221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104" w:rsidRPr="00722104" w:rsidRDefault="00722104" w:rsidP="00D317AD">
      <w:pPr>
        <w:widowControl w:val="0"/>
        <w:numPr>
          <w:ilvl w:val="0"/>
          <w:numId w:val="2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названий и последовательности чисел от 1 до 20; разрядный состав чисел от 11 до 20;</w:t>
      </w:r>
    </w:p>
    <w:p w:rsidR="00722104" w:rsidRPr="00722104" w:rsidRDefault="00722104" w:rsidP="00D317AD">
      <w:pPr>
        <w:widowControl w:val="0"/>
        <w:numPr>
          <w:ilvl w:val="0"/>
          <w:numId w:val="20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названий и обозначений операций сложения и вычитания;</w:t>
      </w:r>
    </w:p>
    <w:p w:rsidR="00722104" w:rsidRPr="00722104" w:rsidRDefault="00722104" w:rsidP="00D317AD">
      <w:pPr>
        <w:widowControl w:val="0"/>
        <w:numPr>
          <w:ilvl w:val="0"/>
          <w:numId w:val="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знание таблицы сложения однозначных чисел и соответствующих случаев вычитания в пределах 10 (на уровне навыка);</w:t>
      </w:r>
    </w:p>
    <w:p w:rsidR="00722104" w:rsidRPr="00722104" w:rsidRDefault="00722104" w:rsidP="00D317AD">
      <w:pPr>
        <w:widowControl w:val="0"/>
        <w:numPr>
          <w:ilvl w:val="0"/>
          <w:numId w:val="22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группы предметов с помощью составления пар;</w:t>
      </w:r>
    </w:p>
    <w:p w:rsidR="00722104" w:rsidRPr="00722104" w:rsidRDefault="00722104" w:rsidP="00D317AD">
      <w:pPr>
        <w:widowControl w:val="0"/>
        <w:numPr>
          <w:ilvl w:val="0"/>
          <w:numId w:val="2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 и сравнивать числа в пределах 20;</w:t>
      </w:r>
    </w:p>
    <w:p w:rsidR="00722104" w:rsidRPr="00722104" w:rsidRDefault="00722104" w:rsidP="00D317AD">
      <w:pPr>
        <w:widowControl w:val="0"/>
        <w:numPr>
          <w:ilvl w:val="0"/>
          <w:numId w:val="24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значения выражений, содержащих 1-2 действия (сложение или вычитание);</w:t>
      </w:r>
    </w:p>
    <w:p w:rsidR="00722104" w:rsidRPr="00722104" w:rsidRDefault="00722104" w:rsidP="00D317AD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простые задачи, раскрывающие конкретный смысл действий сложения и вычитания</w:t>
      </w:r>
      <w:r w:rsidRPr="0072210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а)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раскрывающие смысл действий сложения и вычитания; а также задачи на нахождение числа, которое на несколько единиц больше (меньше) данного.</w:t>
      </w:r>
    </w:p>
    <w:p w:rsidR="00722104" w:rsidRPr="00722104" w:rsidRDefault="00722104" w:rsidP="00D317AD">
      <w:pPr>
        <w:shd w:val="clear" w:color="auto" w:fill="FFFFFF"/>
        <w:tabs>
          <w:tab w:val="left" w:pos="48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распознавать геометрические фигуры: точку, круг, отрезок, ломаную, </w:t>
      </w:r>
      <w:r w:rsidR="00D31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многоугольник, прямоугольник, квадрат, линии: кривая, прямая.</w:t>
      </w:r>
    </w:p>
    <w:p w:rsidR="00722104" w:rsidRPr="00722104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вычислений осознанно  следовать алгоритму сложения и вычитания в пределах 20;</w:t>
      </w:r>
    </w:p>
    <w:p w:rsidR="00722104" w:rsidRPr="00722104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</w:t>
      </w:r>
    </w:p>
    <w:p w:rsidR="00722104" w:rsidRPr="00722104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 процессе вычислений знание переместительного свойства сложения;</w:t>
      </w:r>
    </w:p>
    <w:p w:rsidR="00722104" w:rsidRPr="00722104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 процессе измерения знание единиц измерения длины, объёма и массы (сантиметр, дециметр, литр, килограмм);</w:t>
      </w:r>
    </w:p>
    <w:p w:rsidR="00722104" w:rsidRPr="00722104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как основание классификации такие признаки предметов, как цвет, форма, размер, назначение, материал;</w:t>
      </w:r>
    </w:p>
    <w:p w:rsidR="00722104" w:rsidRPr="00722104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выделять часть предметов из большей группы на основании общего признака (видовое отличие), объединять группы предметов в большую группу 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(целое) на основании общего признака (родовое отличие);</w:t>
      </w:r>
    </w:p>
    <w:p w:rsidR="00722104" w:rsidRPr="00722104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производить классификацию предметов, математических объектов по одному основанию;</w:t>
      </w:r>
    </w:p>
    <w:p w:rsidR="00D317AD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вычислениях алгоритм нахождения значения выражений</w:t>
      </w:r>
    </w:p>
    <w:p w:rsidR="00722104" w:rsidRPr="00722104" w:rsidRDefault="00722104" w:rsidP="00D317AD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</w:t>
      </w:r>
      <w:r w:rsidR="00D31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скобок, содержащих два действия (сложение и/или вычитание);</w:t>
      </w:r>
    </w:p>
    <w:p w:rsidR="00722104" w:rsidRPr="00722104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длину данного отрезка;</w:t>
      </w:r>
    </w:p>
    <w:p w:rsidR="00722104" w:rsidRPr="00D317AD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1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читать информацию, записанную в таблицу, содержащую не более трёх строк и </w:t>
      </w:r>
      <w:r w:rsidR="00D317AD" w:rsidRPr="00D31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D31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таблицу, содержащую не более трёх строк и трёх столбцов;</w:t>
      </w:r>
    </w:p>
    <w:p w:rsidR="00722104" w:rsidRPr="00722104" w:rsidRDefault="00722104" w:rsidP="00D317AD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арифметические ребусы и числовые головоломки, содержащие не более двух действий.</w:t>
      </w:r>
    </w:p>
    <w:p w:rsidR="00722104" w:rsidRPr="00715CEA" w:rsidRDefault="00722104" w:rsidP="00722104">
      <w:pPr>
        <w:pStyle w:val="a5"/>
        <w:tabs>
          <w:tab w:val="left" w:pos="307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CEA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обучающимися</w:t>
      </w:r>
    </w:p>
    <w:p w:rsidR="00722104" w:rsidRPr="00715CEA" w:rsidRDefault="00D317AD" w:rsidP="00722104">
      <w:pPr>
        <w:pStyle w:val="a5"/>
        <w:tabs>
          <w:tab w:val="left" w:pos="307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предмету математики.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2-й класс</w:t>
      </w:r>
    </w:p>
    <w:p w:rsidR="00722104" w:rsidRPr="00722104" w:rsidRDefault="00722104" w:rsidP="00722104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Личностными </w:t>
      </w:r>
      <w:r w:rsidR="00F92C37" w:rsidRPr="00715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результатами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формирование следующих умений: </w:t>
      </w:r>
    </w:p>
    <w:p w:rsidR="00722104" w:rsidRPr="00722104" w:rsidRDefault="00722104" w:rsidP="00722104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722104" w:rsidRPr="00722104" w:rsidRDefault="00722104" w:rsidP="00722104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выбор, какой поступок совершить.</w:t>
      </w:r>
    </w:p>
    <w:p w:rsidR="00722104" w:rsidRPr="00722104" w:rsidRDefault="00722104" w:rsidP="00722104">
      <w:pPr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Метапредметными результатами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формирование следующих универсальных учебных действий. 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УУД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цель деятельности на уроке с помощью учителя и самостоятельно. </w:t>
      </w:r>
    </w:p>
    <w:p w:rsidR="00722104" w:rsidRPr="00722104" w:rsidRDefault="00722104" w:rsidP="00722104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совместно с учителем обнаруживать и формулировать учебную</w:t>
      </w:r>
      <w:r w:rsidR="00F6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проблему совместно с учителем у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читься планировать учебную деятельность на уроке. </w:t>
      </w:r>
    </w:p>
    <w:p w:rsidR="00722104" w:rsidRPr="00722104" w:rsidRDefault="00722104" w:rsidP="00722104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свою версию, пытаться предлагать способ её проверки Работая по предложенному плану, использовать необходимые средства (учебник, простейшие приборы и инструменты).</w:t>
      </w:r>
    </w:p>
    <w:p w:rsidR="00722104" w:rsidRPr="00722104" w:rsidRDefault="00722104" w:rsidP="00722104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успешность выполнения своего задания в диалоге с учителем.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УУД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722104" w:rsidRPr="00722104" w:rsidRDefault="00722104" w:rsidP="00722104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Делать предварительный отбор источников информации для  решения учебной задачи. </w:t>
      </w:r>
    </w:p>
    <w:p w:rsidR="00722104" w:rsidRPr="00722104" w:rsidRDefault="00722104" w:rsidP="00722104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Добывать новые знания: находить необходимую информацию как в учебнике, так и в предложенных </w:t>
      </w:r>
      <w:r w:rsidR="00F65F02"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учителем словарях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энциклопедиях </w:t>
      </w:r>
    </w:p>
    <w:p w:rsidR="00722104" w:rsidRPr="00722104" w:rsidRDefault="00722104" w:rsidP="00722104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722104" w:rsidRPr="00722104" w:rsidRDefault="00722104" w:rsidP="00722104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Перерабатывать полученную информацию: наблюдать и делать  самостоятельные  выводы.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УУД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Донести свою позицию до других: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свою мысль в устной и письменной речи (на уровне одного предложения или небольшого текста).</w:t>
      </w:r>
    </w:p>
    <w:p w:rsidR="00722104" w:rsidRPr="00722104" w:rsidRDefault="00722104" w:rsidP="00722104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и понимать речь других.</w:t>
      </w:r>
    </w:p>
    <w:p w:rsidR="00722104" w:rsidRPr="00722104" w:rsidRDefault="00722104" w:rsidP="00722104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Вступать в беседу на уроке и в жизни. </w:t>
      </w:r>
    </w:p>
    <w:p w:rsidR="00722104" w:rsidRPr="00722104" w:rsidRDefault="00722104" w:rsidP="00722104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договариваться о  правилах общения и поведения в школе и следовать им.</w:t>
      </w:r>
    </w:p>
    <w:p w:rsidR="00722104" w:rsidRPr="00722104" w:rsidRDefault="00722104" w:rsidP="00722104">
      <w:pPr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Предметными результатами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формирование следующих умений</w:t>
      </w:r>
    </w:p>
    <w:p w:rsidR="00722104" w:rsidRPr="00722104" w:rsidRDefault="00722104" w:rsidP="007221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должны </w:t>
      </w:r>
      <w:r w:rsidRPr="007221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уметь: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при выполнении заданий названия и последовательность чисел от 1 до 100; 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следовать алгоритму выполнения действий в выражениях со скобками и без них;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 речи названия единиц измерения длины, объёма: метр, дециметр, сантиметр, килограмм;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 и сравнивать числа в пределах 100;</w:t>
      </w:r>
    </w:p>
    <w:p w:rsidR="00722104" w:rsidRPr="00722104" w:rsidRDefault="00722104" w:rsidP="00722104">
      <w:pPr>
        <w:widowControl w:val="0"/>
        <w:numPr>
          <w:ilvl w:val="0"/>
          <w:numId w:val="4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следовать  алгоритмам устного и письменного сложения и вычитания чисел в пределах 100;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задачи в 1-2 действия на сложение и вычитание и простые задачи:</w:t>
      </w:r>
    </w:p>
    <w:p w:rsidR="00722104" w:rsidRPr="00722104" w:rsidRDefault="00722104" w:rsidP="00722104">
      <w:pPr>
        <w:shd w:val="clear" w:color="auto" w:fill="FFFFFF"/>
        <w:tabs>
          <w:tab w:val="left" w:pos="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а)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раскрывающие смысл действий сложения, вычитания, умножения и деления;</w:t>
      </w:r>
    </w:p>
    <w:p w:rsidR="00722104" w:rsidRPr="00722104" w:rsidRDefault="00722104" w:rsidP="00722104">
      <w:pPr>
        <w:shd w:val="clear" w:color="auto" w:fill="FFFFFF"/>
        <w:tabs>
          <w:tab w:val="left" w:pos="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б)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использующие понятия «увеличить в (на)...», «уменьшить в (на)...»;</w:t>
      </w:r>
    </w:p>
    <w:p w:rsidR="00722104" w:rsidRPr="00722104" w:rsidRDefault="00722104" w:rsidP="00722104">
      <w:pPr>
        <w:shd w:val="clear" w:color="auto" w:fill="FFFFFF"/>
        <w:tabs>
          <w:tab w:val="left" w:pos="5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в)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разностное и кратное сравнение;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измерять длину данного отрезка, чертить отрезок данной длины;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 называть плоские углы: прямой, тупой и острый;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периметр многоугольника (треугольника, четырёхугольника).</w:t>
      </w:r>
    </w:p>
    <w:p w:rsidR="00F65F02" w:rsidRDefault="00F65F02" w:rsidP="00F92C37">
      <w:pPr>
        <w:pStyle w:val="a5"/>
        <w:tabs>
          <w:tab w:val="left" w:pos="307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F02" w:rsidRDefault="00F65F02" w:rsidP="00F92C37">
      <w:pPr>
        <w:pStyle w:val="a5"/>
        <w:tabs>
          <w:tab w:val="left" w:pos="307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F02" w:rsidRDefault="00F65F02" w:rsidP="00F92C37">
      <w:pPr>
        <w:pStyle w:val="a5"/>
        <w:tabs>
          <w:tab w:val="left" w:pos="307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C37" w:rsidRPr="00715CEA" w:rsidRDefault="00F92C37" w:rsidP="00F92C37">
      <w:pPr>
        <w:pStyle w:val="a5"/>
        <w:tabs>
          <w:tab w:val="left" w:pos="307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CEA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обучающимися</w:t>
      </w:r>
    </w:p>
    <w:p w:rsidR="00F92C37" w:rsidRPr="00715CEA" w:rsidRDefault="00D317AD" w:rsidP="00F92C37">
      <w:pPr>
        <w:pStyle w:val="a5"/>
        <w:tabs>
          <w:tab w:val="left" w:pos="307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математики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221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</w:t>
      </w: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4-й классы</w:t>
      </w:r>
    </w:p>
    <w:p w:rsidR="00722104" w:rsidRPr="00722104" w:rsidRDefault="00722104" w:rsidP="00722104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Личностными результатами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следующих умений: </w:t>
      </w:r>
    </w:p>
    <w:p w:rsidR="00722104" w:rsidRPr="00722104" w:rsidRDefault="00722104" w:rsidP="00722104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722104" w:rsidRPr="00722104" w:rsidRDefault="00722104" w:rsidP="00722104">
      <w:pPr>
        <w:widowControl w:val="0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самостоятельно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созданных ситуациях общения и сотрудничества, опираясь на общие для всех простые правила поведения,  делать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выбор, какой поступок совершить.</w:t>
      </w:r>
    </w:p>
    <w:p w:rsidR="00722104" w:rsidRPr="00722104" w:rsidRDefault="00722104" w:rsidP="00722104">
      <w:pPr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Метапредметными результатами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формирование следующих универсальных учебных действий. 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УУД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формулировать цели урока после предварительного обсуждения.</w:t>
      </w:r>
    </w:p>
    <w:p w:rsidR="00722104" w:rsidRPr="00722104" w:rsidRDefault="00722104" w:rsidP="00722104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Учиться, совместно с учителем, обнаруживать и формулировать учебную проблему.</w:t>
      </w:r>
    </w:p>
    <w:p w:rsidR="00722104" w:rsidRPr="00722104" w:rsidRDefault="00722104" w:rsidP="00722104">
      <w:pPr>
        <w:widowControl w:val="0"/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 решения проблемы (задачи) совместно с учителем.</w:t>
      </w:r>
    </w:p>
    <w:p w:rsidR="00722104" w:rsidRPr="00722104" w:rsidRDefault="00722104" w:rsidP="00722104">
      <w:pPr>
        <w:widowControl w:val="0"/>
        <w:numPr>
          <w:ilvl w:val="0"/>
          <w:numId w:val="49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по плану, сверять свои действия с целью и, при необходимости, исправлять ошибки с помощью учителя.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УУД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widowControl w:val="0"/>
        <w:numPr>
          <w:ilvl w:val="0"/>
          <w:numId w:val="5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своей системе знаний: самостоятельно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предполагать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какая информация нужна для решения учебной задачи в один шаг.</w:t>
      </w:r>
    </w:p>
    <w:p w:rsidR="00722104" w:rsidRPr="00722104" w:rsidRDefault="00722104" w:rsidP="00722104">
      <w:pPr>
        <w:widowControl w:val="0"/>
        <w:numPr>
          <w:ilvl w:val="0"/>
          <w:numId w:val="5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Отбирать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722104" w:rsidRPr="00722104" w:rsidRDefault="00722104" w:rsidP="00722104">
      <w:pPr>
        <w:widowControl w:val="0"/>
        <w:numPr>
          <w:ilvl w:val="0"/>
          <w:numId w:val="5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722104" w:rsidRPr="00722104" w:rsidRDefault="00722104" w:rsidP="00722104">
      <w:pPr>
        <w:widowControl w:val="0"/>
        <w:numPr>
          <w:ilvl w:val="0"/>
          <w:numId w:val="53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Перерабатывать полученную информацию: сравнивать и  группировать факты и явления;</w:t>
      </w: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причины явлений, событий.</w:t>
      </w:r>
    </w:p>
    <w:p w:rsidR="00722104" w:rsidRPr="00722104" w:rsidRDefault="00722104" w:rsidP="00722104">
      <w:pPr>
        <w:widowControl w:val="0"/>
        <w:numPr>
          <w:ilvl w:val="0"/>
          <w:numId w:val="54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Перерабатывать полученную информацию: делать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на основе обобщения   знаний.</w:t>
      </w:r>
    </w:p>
    <w:p w:rsidR="00722104" w:rsidRPr="00722104" w:rsidRDefault="00722104" w:rsidP="00722104">
      <w:pPr>
        <w:widowControl w:val="0"/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Преобразовывать информацию из одной формы в другую:  составлять простой план учебно-научного текста. </w:t>
      </w:r>
    </w:p>
    <w:p w:rsidR="00722104" w:rsidRPr="00722104" w:rsidRDefault="00722104" w:rsidP="00722104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УУД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widowControl w:val="0"/>
        <w:numPr>
          <w:ilvl w:val="0"/>
          <w:numId w:val="5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Донести свою позицию до других: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свои мысли в устной и письменной речи с учётом своих учебных и жизненных речевых ситуаций.</w:t>
      </w:r>
    </w:p>
    <w:p w:rsidR="00722104" w:rsidRPr="00722104" w:rsidRDefault="00722104" w:rsidP="00722104">
      <w:pPr>
        <w:widowControl w:val="0"/>
        <w:numPr>
          <w:ilvl w:val="0"/>
          <w:numId w:val="5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Донести свою позицию до других: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свою точку зрения и пытаться её обосновать, приводя аргументы.</w:t>
      </w:r>
    </w:p>
    <w:p w:rsidR="00722104" w:rsidRPr="00722104" w:rsidRDefault="00722104" w:rsidP="00722104">
      <w:pPr>
        <w:widowControl w:val="0"/>
        <w:numPr>
          <w:ilvl w:val="0"/>
          <w:numId w:val="58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:rsidR="00722104" w:rsidRPr="00722104" w:rsidRDefault="00722104" w:rsidP="00722104">
      <w:pPr>
        <w:widowControl w:val="0"/>
        <w:numPr>
          <w:ilvl w:val="0"/>
          <w:numId w:val="59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722104" w:rsidRPr="00722104" w:rsidRDefault="00722104" w:rsidP="00722104">
      <w:pPr>
        <w:widowControl w:val="0"/>
        <w:numPr>
          <w:ilvl w:val="0"/>
          <w:numId w:val="60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722104" w:rsidRPr="00722104" w:rsidRDefault="00722104" w:rsidP="00722104">
      <w:pPr>
        <w:widowControl w:val="0"/>
        <w:numPr>
          <w:ilvl w:val="0"/>
          <w:numId w:val="6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Учиться уважительно относиться к позиции другого, пытаться договариваться.</w:t>
      </w:r>
    </w:p>
    <w:p w:rsidR="00722104" w:rsidRPr="00722104" w:rsidRDefault="00722104" w:rsidP="00722104">
      <w:pPr>
        <w:spacing w:before="120"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Предметными результатами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являются формирование следующих умений. </w:t>
      </w:r>
    </w:p>
    <w:p w:rsidR="00722104" w:rsidRPr="00722104" w:rsidRDefault="00722104" w:rsidP="00722104">
      <w:pPr>
        <w:shd w:val="clear" w:color="auto" w:fill="FFFFFF"/>
        <w:tabs>
          <w:tab w:val="left" w:pos="5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</w:t>
      </w:r>
      <w:r w:rsidRPr="007221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должны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уметь</w:t>
      </w:r>
      <w:r w:rsidRPr="007221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при решении учебных задач названия и последовательность чисел в пределах 1 000 (с какого числа начинается натуральный ряд чисел, как образуется каждое следующее число в этом ряду);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объяснять, как образуется каждая следующая счётная единица;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учебных задач единицы измерения длины (мм, см, дм, м, км),  массы (кг, центнер), площади (см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дм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времени (секунда, минута, час, сутки, неделя, месяц, год, век) и соотношение между единицами измерения каждой из величин;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учебных задач формулы площади и периметра прямоугольника (квадрата);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для объяснения и обоснования своих действий изученной математической терминологией;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читать, записывать и сравнивать числа в пределах 1 000;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любое трёхзначное число в виде суммы разрядных слагаемых;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устно умножение и деление чисел в пределах 100 (в том числе и деление с остатком);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выполнять умножение и деление </w:t>
      </w:r>
      <w:r w:rsidRPr="00722104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  <w:lang w:eastAsia="ru-RU"/>
        </w:rPr>
        <w:t>с 0;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1; 10; 100;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следовать алгоритмам  устных вычислений при сложении, вычитании, умножении и делении трёхзначных чисел, сводимых к вычислениям в пределах 100, и алгоритмам письменных  вычислений при сложении, вычитании, умножении и делении чисел в остальных случаях;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следовать алгоритмам  проверки вычислений;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числовые и буквенные выражения, содержащие не более двух действий с использованием названий компонентов;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задачи в 1–2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значения выражений в 2–4 действия;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знание соответствующих формул площади и периметра 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прямоугольника (квадрата) при решении различных задач;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знание зависимости между компонентами и результатами действий при решении уравнений вида </w:t>
      </w:r>
      <w:r w:rsidRPr="00722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 ± х = </w:t>
      </w:r>
      <w:r w:rsidRPr="00722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722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а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722104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eastAsia="ru-RU"/>
        </w:rPr>
        <w:t>∙</w:t>
      </w:r>
      <w:r w:rsidRPr="00722104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  <w:lang w:val="en-US" w:eastAsia="ru-RU"/>
        </w:rPr>
        <w:t> </w:t>
      </w:r>
      <w:r w:rsidRPr="00722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х = </w:t>
      </w:r>
      <w:r w:rsidRPr="00722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722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а</w:t>
      </w:r>
      <w:r w:rsidRPr="0072210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72210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  <w:r w:rsidRPr="0072210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 </w:t>
      </w:r>
      <w:r w:rsidRPr="00722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х = </w:t>
      </w:r>
      <w:r w:rsidRPr="007221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b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на клетчатой бумаге прямоугольник и квадрат по заданным длинам сторон;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величины по их числовым значениям; выражать данные величины в изученных единицах измерения;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время по часам с точностью до минуты;</w:t>
      </w:r>
    </w:p>
    <w:p w:rsidR="00722104" w:rsidRPr="00722104" w:rsidRDefault="00722104" w:rsidP="00722104">
      <w:pPr>
        <w:widowControl w:val="0"/>
        <w:numPr>
          <w:ilvl w:val="0"/>
          <w:numId w:val="6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и упорядочивать объекты по разным признакам: длине, массе, объёму;</w:t>
      </w:r>
    </w:p>
    <w:p w:rsidR="00722104" w:rsidRPr="00722104" w:rsidRDefault="00722104" w:rsidP="0072210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Предметными результатами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4-м классе являются формирование следующих умений. </w:t>
      </w:r>
    </w:p>
    <w:p w:rsidR="00722104" w:rsidRPr="00722104" w:rsidRDefault="00722104" w:rsidP="007221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</w:t>
      </w:r>
      <w:r w:rsidRPr="0072210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должны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уметь</w:t>
      </w:r>
      <w:r w:rsidRPr="007221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различных задач название и последовательность чисел в натуральном ряду в пределах 1 000 000 (с какого числа начинается этот ряд, как образуется каждое следующее число в этом ряду);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объяснять, как образуется каждая следующая счётная единица;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при решении различных задач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и последовательность разрядов в записи числа;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 решении различных задач названия и последовательность первых трёх классов;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рассказывать, сколько разрядов содержится в каждом классе;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соотношение между разрядами;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различных задач знание о 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единицах измерения величин (длина, масса, время, площадь), соотношении между ними;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 решении различных задач знание о 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устные вычисления (в пределах 1 000 000)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умножение и деление с 1 000;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задачи, связанные с движением двух объектов: навстречу и в противоположных направлениях;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 пользоваться алгоритмом нахождения значения выражений с одной переменной при заданном значении переменных;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знание зависимости между компонентами и результатами действий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сложения, вычитания, умножения, деления</w:t>
      </w: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решении уравнений вида: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±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 ∙ 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 w:rsidRPr="00722104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</w:t>
      </w: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22104" w:rsidRPr="00722104" w:rsidRDefault="00722104" w:rsidP="00722104">
      <w:pPr>
        <w:widowControl w:val="0"/>
        <w:numPr>
          <w:ilvl w:val="0"/>
          <w:numId w:val="4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компонентов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из множества треугольников прямоугольный и тупоугольный, равнобедренный и равносторонний треугольники;</w:t>
      </w:r>
    </w:p>
    <w:p w:rsidR="00722104" w:rsidRP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окружность по заданному радиусу;</w:t>
      </w:r>
    </w:p>
    <w:p w:rsidR="00722104" w:rsidRDefault="00722104" w:rsidP="00722104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2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геометрические фигуры: точка, линия (прямая, кривая), отрезок,  ломаная, многоугольник и его элементы (вершины, стороны, углы), в том числе треугольник, прямоугольник (квадрат), угол, круг, окружность (центр, радиус);</w:t>
      </w:r>
    </w:p>
    <w:p w:rsidR="00D317AD" w:rsidRPr="00722104" w:rsidRDefault="00D317AD" w:rsidP="00D317AD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5CEA" w:rsidRDefault="00715CEA" w:rsidP="00715CEA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15CE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715CE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15CEA">
        <w:rPr>
          <w:rFonts w:ascii="Times New Roman" w:hAnsi="Times New Roman" w:cs="Times New Roman"/>
          <w:b/>
          <w:sz w:val="28"/>
          <w:szCs w:val="28"/>
        </w:rPr>
        <w:t xml:space="preserve">. Содержание курса. </w:t>
      </w:r>
    </w:p>
    <w:p w:rsidR="00F65F02" w:rsidRPr="00715CEA" w:rsidRDefault="00F65F02" w:rsidP="00715CEA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Содержание 1 класс.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Общие понятия.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к изучению чисел. Пространственные </w:t>
      </w:r>
      <w:r w:rsidR="00F65F02">
        <w:rPr>
          <w:rFonts w:ascii="Times New Roman" w:hAnsi="Times New Roman" w:cs="Times New Roman"/>
          <w:b/>
          <w:bCs/>
          <w:sz w:val="28"/>
          <w:szCs w:val="28"/>
        </w:rPr>
        <w:t xml:space="preserve">и временные представления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CEA">
        <w:rPr>
          <w:rFonts w:ascii="Times New Roman" w:hAnsi="Times New Roman" w:cs="Times New Roman"/>
          <w:b/>
          <w:iCs/>
          <w:sz w:val="28"/>
          <w:szCs w:val="28"/>
        </w:rPr>
        <w:t>Признаки предметов.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Свойства (признаки) предметов: цвет, форма, размер, назначение, материал, общее название.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Выделение предметов из группы по заданным свойствам, сравнение предметов, разбиение предметов на группы (классы) в соответствии с указанными свойствами.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i/>
          <w:iCs/>
          <w:sz w:val="28"/>
          <w:szCs w:val="28"/>
        </w:rPr>
        <w:t>Отношения.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Сравнение групп предметов. Равно, не равно, столько же.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Числа и операции над ними.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tabs>
          <w:tab w:val="left" w:pos="68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>Ч</w:t>
      </w:r>
      <w:r w:rsidR="00F65F02">
        <w:rPr>
          <w:rFonts w:ascii="Times New Roman" w:hAnsi="Times New Roman" w:cs="Times New Roman"/>
          <w:b/>
          <w:iCs/>
          <w:sz w:val="28"/>
          <w:szCs w:val="28"/>
        </w:rPr>
        <w:t>исла от 1 до 10.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 xml:space="preserve">Числа от 1 до 9. Натуральное число как результат счёта и мера величины.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 xml:space="preserve">Состав чисел от 2 до 9. Сравнение чисел, запись отношений между числами. Числовые равенства, неравенства. Последовательность чисел. Получение числа </w:t>
      </w:r>
      <w:r w:rsidRPr="00715CEA">
        <w:rPr>
          <w:rFonts w:ascii="Times New Roman" w:hAnsi="Times New Roman" w:cs="Times New Roman"/>
          <w:sz w:val="28"/>
          <w:szCs w:val="28"/>
        </w:rPr>
        <w:lastRenderedPageBreak/>
        <w:t>прибавлением 1 к предыдущему числу, вычитанием 1 из числа, непосредственно следующего за ним при счёте.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Ноль. Число 10. Состав числа 10.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>Ч</w:t>
      </w:r>
      <w:r w:rsidR="00F65F02">
        <w:rPr>
          <w:rFonts w:ascii="Times New Roman" w:hAnsi="Times New Roman" w:cs="Times New Roman"/>
          <w:b/>
          <w:iCs/>
          <w:sz w:val="28"/>
          <w:szCs w:val="28"/>
        </w:rPr>
        <w:t xml:space="preserve">исла от 1 до 20.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Устная и письменная нумерация чисел от 1 до 20. Десяток. Образование и название чисел от 1 до 20. Модели чисел.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Чтение и запись чисел. Разряд десятков и разряд единиц, их место в записи чисел.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Сравнение чисел, их последовательность. Представление числа в виде суммы разрядных слагаемых.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>Сложение и вы</w:t>
      </w:r>
      <w:r w:rsidR="00F65F02">
        <w:rPr>
          <w:rFonts w:ascii="Times New Roman" w:hAnsi="Times New Roman" w:cs="Times New Roman"/>
          <w:b/>
          <w:iCs/>
          <w:sz w:val="28"/>
          <w:szCs w:val="28"/>
        </w:rPr>
        <w:t>читание в пределах десяти.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15CEA">
        <w:rPr>
          <w:rFonts w:ascii="Times New Roman" w:hAnsi="Times New Roman" w:cs="Times New Roman"/>
          <w:iCs/>
          <w:sz w:val="28"/>
          <w:szCs w:val="28"/>
        </w:rPr>
        <w:t xml:space="preserve">Конкретный смысл и названия действий сложения и вычитания. Знаки + (плюс),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iCs/>
          <w:sz w:val="28"/>
          <w:szCs w:val="28"/>
        </w:rPr>
        <w:t>- (минус), = (равно).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Сложение и вычитание чисел в пределах 10. Компоненты сложения и вычитания. Взаимосвязь операций сложения и вычитания.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Переместительное свойство сложения. Приёмы сложения и вычитания.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Табличные случаи сложения однозначных чисел. Соответствующие случаи вычитания.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Понятия «увеличить на ...», «уменьшить на ...», «больше на ...», «меньше на ...».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>Сложение и выч</w:t>
      </w:r>
      <w:r w:rsidR="00F65F02">
        <w:rPr>
          <w:rFonts w:ascii="Times New Roman" w:hAnsi="Times New Roman" w:cs="Times New Roman"/>
          <w:b/>
          <w:iCs/>
          <w:sz w:val="28"/>
          <w:szCs w:val="28"/>
        </w:rPr>
        <w:t xml:space="preserve">итание чисел в пределах 20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Алгоритмы сложения и вычитания однозначных чисел с переходом через разряд. Табличные случаи сложения и вычитания чисел в пределах 20. (Состав чисел от 11 до 19.)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 xml:space="preserve">Величины и </w:t>
      </w:r>
      <w:r w:rsidRPr="00715CEA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715CEA">
        <w:rPr>
          <w:rFonts w:ascii="Times New Roman" w:hAnsi="Times New Roman" w:cs="Times New Roman"/>
          <w:b/>
          <w:bCs/>
          <w:sz w:val="28"/>
          <w:szCs w:val="28"/>
        </w:rPr>
        <w:t>измерение.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Величины: длина, масса, объём и их измерение. Общие свойства величин.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Единицы измерения величин: сантиметр,  килограмм, литр.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Текстовые задачи.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Задача, её структура. Простые и составные текстовые задачи: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tabs>
          <w:tab w:val="left" w:pos="53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а) раскрывающие смысл действий сложения и вычитания;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tabs>
          <w:tab w:val="left" w:pos="53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pacing w:val="-10"/>
          <w:sz w:val="28"/>
          <w:szCs w:val="28"/>
        </w:rPr>
        <w:t>б) </w:t>
      </w:r>
      <w:r w:rsidRPr="00715CEA">
        <w:rPr>
          <w:rFonts w:ascii="Times New Roman" w:hAnsi="Times New Roman" w:cs="Times New Roman"/>
          <w:sz w:val="28"/>
          <w:szCs w:val="28"/>
        </w:rPr>
        <w:t>задачи, при решении которых используются понятия «увеличить на ...», «уменьшить на ...»;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Элементы геометрии.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 xml:space="preserve">Точка. Линии: прямая, кривая. Отрезок. Ломаная. Многоугольники как замкнутые ломаные: треугольник, четырёхугольник, прямоугольник, квадрат. Круг, овал.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Вычисление длины ломаной как суммы длин её звеньев.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Вычисление суммы длин сторон прямоугольника и квадрата без использования термина «периметр».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Элементы алгебры.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Равенства, неравенства, знаки «=», «&gt;»; «&lt;». Числовые выражения. Чтение, запись, нахождение значений выражений. Равенство и неравенство.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Занимательные и нестандартные задачи.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Числовые головоломки, арифметические ребусы. Арифметические лабиринты, математические фокусы. Задачи на разрезание и составление фигур. Задачи с палочками.</w:t>
      </w:r>
    </w:p>
    <w:p w:rsidR="00F65F02" w:rsidRDefault="00F65F02" w:rsidP="00F65F02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Итоговое повторение </w:t>
      </w:r>
    </w:p>
    <w:p w:rsidR="00F65F02" w:rsidRPr="00F65F02" w:rsidRDefault="00F65F02" w:rsidP="00F65F02">
      <w:pPr>
        <w:pStyle w:val="a5"/>
        <w:shd w:val="clear" w:color="auto" w:fill="FFFFFF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5F02" w:rsidRPr="00715CEA" w:rsidRDefault="00F65F02" w:rsidP="00F65F02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Содержание 2 класс.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62B">
        <w:rPr>
          <w:rFonts w:ascii="Times New Roman" w:hAnsi="Times New Roman" w:cs="Times New Roman"/>
          <w:b/>
          <w:sz w:val="28"/>
          <w:szCs w:val="28"/>
        </w:rPr>
        <w:t>Числа и операции над ними.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Числа от 1 до 100.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</w:r>
      <w:r w:rsidRPr="0059062B">
        <w:rPr>
          <w:rFonts w:ascii="Times New Roman" w:hAnsi="Times New Roman" w:cs="Times New Roman"/>
          <w:b/>
          <w:sz w:val="28"/>
          <w:szCs w:val="28"/>
        </w:rPr>
        <w:t>Нумерация</w:t>
      </w:r>
      <w:r w:rsidRPr="005906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Устная и письменная нумерация двузначных чисел. Разряд десятков и разряд единиц, их место в записи чисел.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</w:r>
      <w:r w:rsidRPr="0059062B">
        <w:rPr>
          <w:rFonts w:ascii="Times New Roman" w:hAnsi="Times New Roman" w:cs="Times New Roman"/>
          <w:b/>
          <w:sz w:val="28"/>
          <w:szCs w:val="28"/>
        </w:rPr>
        <w:t>Сложение и вычитание чисел.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Операции сложения и вычитания. Взаимосвязь операций сложения и вычитания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Сложение и вычитание двузначных чисел, оканчивающихся нулями.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Устные и письменные приёмы сложения и вычитания чисел в пределах 100.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Алгоритмы сложения и вычитания.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</w:r>
      <w:r w:rsidRPr="0059062B">
        <w:rPr>
          <w:rFonts w:ascii="Times New Roman" w:hAnsi="Times New Roman" w:cs="Times New Roman"/>
          <w:b/>
          <w:sz w:val="28"/>
          <w:szCs w:val="28"/>
        </w:rPr>
        <w:t>Умножение и деление чисел</w:t>
      </w:r>
      <w:r w:rsidRPr="005906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Операция деления. Взаимосвязь операций умножения и деления. Таблица умножения и деления однозначных чисел.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Величины и их измерение.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Длина. Единица измерения длины – метр. Соотношения между единицами измерения длины.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Перевод именованных чисел в заданные единицы (раздробление и превращение).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Периметр многоугольника. Формулы периметра квадрата и прямоугольника.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Цена, количество и стоимость товара.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Время. Единица времени – час.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Текстовые задачи.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Простые и составные текстовые задачи, при решении которых используется: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а) смысл действий сложения, вычитания, умножения и деления;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в) разностное сравнение;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Элементы геометрии.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Обозначение геометрических фигур буквами.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Острые и тупые углы.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Составление плоских фигур из частей. Деление плоских фигур на части.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Элементы алгебры.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 xml:space="preserve">Переменная. Выражения с переменной. Нахождение значений выражений вида а ± 5; 4 – а; при заданных числовых значениях переменной. 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 xml:space="preserve">Решение уравнений вида а ± х = b; х – а = b; а – х = b; 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Занимательные и нестандартные задачи.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Логические задачи. Арифметические лабиринты, магические фигуры, математические фокусы.</w:t>
      </w:r>
    </w:p>
    <w:p w:rsidR="0059062B" w:rsidRPr="0059062B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>-</w:t>
      </w:r>
      <w:r w:rsidRPr="0059062B">
        <w:rPr>
          <w:rFonts w:ascii="Times New Roman" w:hAnsi="Times New Roman" w:cs="Times New Roman"/>
          <w:sz w:val="28"/>
          <w:szCs w:val="28"/>
        </w:rPr>
        <w:tab/>
        <w:t>Задачи на разрезание и составление фигур. Задачи с палочками.</w:t>
      </w:r>
    </w:p>
    <w:p w:rsidR="0059062B" w:rsidRPr="00784CCC" w:rsidRDefault="0059062B" w:rsidP="0059062B">
      <w:pPr>
        <w:pStyle w:val="a5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84CCC">
        <w:rPr>
          <w:rFonts w:ascii="Times New Roman" w:hAnsi="Times New Roman" w:cs="Times New Roman"/>
          <w:sz w:val="28"/>
          <w:szCs w:val="28"/>
        </w:rPr>
        <w:t>-</w:t>
      </w:r>
      <w:r w:rsidRPr="00784CCC">
        <w:rPr>
          <w:rFonts w:ascii="Times New Roman" w:hAnsi="Times New Roman" w:cs="Times New Roman"/>
          <w:sz w:val="28"/>
          <w:szCs w:val="28"/>
        </w:rPr>
        <w:tab/>
      </w:r>
      <w:r w:rsidRPr="00784CCC">
        <w:rPr>
          <w:rFonts w:ascii="Times New Roman" w:hAnsi="Times New Roman" w:cs="Times New Roman"/>
          <w:b/>
          <w:sz w:val="28"/>
          <w:szCs w:val="28"/>
        </w:rPr>
        <w:t>Итоговое повторение</w:t>
      </w:r>
      <w:r w:rsidRPr="00784C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62B" w:rsidRPr="00784CCC" w:rsidRDefault="0059062B" w:rsidP="00784CCC">
      <w:pPr>
        <w:pStyle w:val="a5"/>
        <w:shd w:val="clear" w:color="auto" w:fill="FFFFFF"/>
        <w:rPr>
          <w:rFonts w:ascii="Times New Roman" w:hAnsi="Times New Roman" w:cs="Times New Roman"/>
          <w:color w:val="FF0000"/>
          <w:sz w:val="28"/>
          <w:szCs w:val="28"/>
        </w:rPr>
      </w:pPr>
      <w:r w:rsidRPr="0059062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84CCC">
        <w:rPr>
          <w:rFonts w:ascii="Times New Roman" w:hAnsi="Times New Roman" w:cs="Times New Roman"/>
          <w:sz w:val="28"/>
          <w:szCs w:val="28"/>
        </w:rPr>
        <w:tab/>
      </w:r>
    </w:p>
    <w:p w:rsidR="00715CEA" w:rsidRPr="0059062B" w:rsidRDefault="0059062B" w:rsidP="0059062B">
      <w:pPr>
        <w:pStyle w:val="a5"/>
        <w:shd w:val="clear" w:color="auto" w:fill="FFFFFF"/>
        <w:ind w:left="0"/>
        <w:rPr>
          <w:rFonts w:ascii="Times New Roman" w:hAnsi="Times New Roman" w:cs="Times New Roman"/>
          <w:b/>
          <w:sz w:val="28"/>
          <w:szCs w:val="28"/>
        </w:rPr>
      </w:pPr>
      <w:r w:rsidRPr="0059062B">
        <w:rPr>
          <w:rFonts w:ascii="Times New Roman" w:hAnsi="Times New Roman" w:cs="Times New Roman"/>
          <w:b/>
          <w:sz w:val="28"/>
          <w:szCs w:val="28"/>
        </w:rPr>
        <w:t xml:space="preserve">2.3.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59062B">
        <w:rPr>
          <w:rFonts w:ascii="Times New Roman" w:hAnsi="Times New Roman" w:cs="Times New Roman"/>
          <w:b/>
          <w:sz w:val="28"/>
          <w:szCs w:val="28"/>
        </w:rPr>
        <w:t>одержание 3 класс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Числа и операции над ними.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>Числа от 1 до 100.</w:t>
      </w:r>
    </w:p>
    <w:p w:rsidR="00715CEA" w:rsidRPr="0073276D" w:rsidRDefault="00F65F02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Нумерация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Устная и письменная нумерация двузначных чисел. Разряд десятков и разряд единиц, их место в записи чисел.</w:t>
      </w:r>
    </w:p>
    <w:p w:rsidR="00715CEA" w:rsidRPr="0073276D" w:rsidRDefault="00F65F02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Сложение и вычитание чисел.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Операции сложения и вычитания. Взаимосвязь операций сложения и вычитания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Сложение и вычитание двузначных чисел, оканчивающихся нулями.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Устные и письменные приёмы сложения и вычитания чисел в пределах 100.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Алгоритмы сложения и вычитания.</w:t>
      </w:r>
    </w:p>
    <w:p w:rsidR="00715CEA" w:rsidRPr="0073276D" w:rsidRDefault="00F65F02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Умножение и деление чисел.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lastRenderedPageBreak/>
        <w:t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Операция деления. Взаимосвязь операций умножения и деления. Таблица умножения и деления однозначных чисел.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Величины и их измерение.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Длина. Единица измерения длины – метр. Соотношения между единицами измерения длины.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Перевод именованных чисел в заданные единицы (раздробление и превращение).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Периметр многоугольника. Формулы периметра квадрата и прямоугольника.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Цена, количество и стоимость товара.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Время. Единица времени – час.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Текстовые задачи.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Простые и составные текстовые задачи, при решении которых используется: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pacing w:val="-1"/>
          <w:sz w:val="28"/>
          <w:szCs w:val="28"/>
        </w:rPr>
        <w:t>а)</w:t>
      </w:r>
      <w:r w:rsidRPr="00715CEA">
        <w:rPr>
          <w:rFonts w:ascii="Times New Roman" w:hAnsi="Times New Roman" w:cs="Times New Roman"/>
          <w:sz w:val="28"/>
          <w:szCs w:val="28"/>
        </w:rPr>
        <w:t> смысл действий сложения, вычитания, умножения и деления;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tabs>
          <w:tab w:val="left" w:pos="52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pacing w:val="-3"/>
          <w:sz w:val="28"/>
          <w:szCs w:val="28"/>
        </w:rPr>
        <w:t>в) </w:t>
      </w:r>
      <w:r w:rsidRPr="00715CEA">
        <w:rPr>
          <w:rFonts w:ascii="Times New Roman" w:hAnsi="Times New Roman" w:cs="Times New Roman"/>
          <w:sz w:val="28"/>
          <w:szCs w:val="28"/>
        </w:rPr>
        <w:t>разностное сравнение;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Элементы геометрии.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Обозначение геометрических фигур буквами.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Острые и тупые углы.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Составление плоских фигур из частей. Деление плоских фигур на части.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Элементы алгебры.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 xml:space="preserve">Переменная. Выражения с переменной. Нахождение значений выражений вида 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>а </w:t>
      </w:r>
      <w:r w:rsidRPr="00715CEA">
        <w:rPr>
          <w:rFonts w:ascii="Times New Roman" w:hAnsi="Times New Roman" w:cs="Times New Roman"/>
          <w:sz w:val="28"/>
          <w:szCs w:val="28"/>
        </w:rPr>
        <w:t>± 5; 4</w:t>
      </w:r>
      <w:r w:rsidRPr="00715C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spacing w:val="47"/>
          <w:sz w:val="28"/>
          <w:szCs w:val="28"/>
        </w:rPr>
        <w:t>–</w:t>
      </w:r>
      <w:r w:rsidRPr="00715CEA">
        <w:rPr>
          <w:rFonts w:ascii="Times New Roman" w:hAnsi="Times New Roman" w:cs="Times New Roman"/>
          <w:spacing w:val="47"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715CEA">
        <w:rPr>
          <w:rFonts w:ascii="Times New Roman" w:hAnsi="Times New Roman" w:cs="Times New Roman"/>
          <w:iCs/>
          <w:sz w:val="28"/>
          <w:szCs w:val="28"/>
        </w:rPr>
        <w:t>;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15CEA">
        <w:rPr>
          <w:rFonts w:ascii="Times New Roman" w:hAnsi="Times New Roman" w:cs="Times New Roman"/>
          <w:sz w:val="28"/>
          <w:szCs w:val="28"/>
        </w:rPr>
        <w:t xml:space="preserve">при заданных числовых значениях переменной.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Использование скобок для обозначения последовательности действий. Порядок действий в выражениях, содержащих два и более действия со скобками и без них.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 xml:space="preserve">Решение уравнений вида 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а ± х = </w:t>
      </w:r>
      <w:r w:rsidRPr="00715CEA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>; х</w:t>
      </w:r>
      <w:r w:rsidRPr="00715C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spacing w:val="47"/>
          <w:sz w:val="28"/>
          <w:szCs w:val="28"/>
        </w:rPr>
        <w:t>–</w:t>
      </w:r>
      <w:r w:rsidRPr="00715CEA">
        <w:rPr>
          <w:rFonts w:ascii="Times New Roman" w:hAnsi="Times New Roman" w:cs="Times New Roman"/>
          <w:spacing w:val="47"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а = </w:t>
      </w:r>
      <w:r w:rsidRPr="00715CEA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>; а</w:t>
      </w:r>
      <w:r w:rsidRPr="00715C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spacing w:val="47"/>
          <w:sz w:val="28"/>
          <w:szCs w:val="28"/>
        </w:rPr>
        <w:t>–</w:t>
      </w:r>
      <w:r w:rsidRPr="00715CEA">
        <w:rPr>
          <w:rFonts w:ascii="Times New Roman" w:hAnsi="Times New Roman" w:cs="Times New Roman"/>
          <w:spacing w:val="47"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х = </w:t>
      </w:r>
      <w:r w:rsidRPr="00715CEA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Занимательные и нестандартные задачи.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Логические задачи. Арифметические лабиринты, магические фигуры, математические фокусы.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Задачи на разрезание и составление фигур. Задачи с палочками.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tabs>
          <w:tab w:val="left" w:pos="432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15CEA">
        <w:rPr>
          <w:rFonts w:ascii="Times New Roman" w:hAnsi="Times New Roman" w:cs="Times New Roman"/>
          <w:bCs/>
          <w:i/>
          <w:sz w:val="28"/>
          <w:szCs w:val="28"/>
        </w:rPr>
        <w:t>Итоговое повторение.(11ч)</w:t>
      </w:r>
    </w:p>
    <w:p w:rsidR="00715CEA" w:rsidRDefault="00715CEA" w:rsidP="00715CEA">
      <w:pPr>
        <w:pStyle w:val="a5"/>
        <w:numPr>
          <w:ilvl w:val="0"/>
          <w:numId w:val="26"/>
        </w:numPr>
        <w:shd w:val="clear" w:color="auto" w:fill="FFFFFF"/>
        <w:tabs>
          <w:tab w:val="left" w:pos="432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4 ч резерв</w:t>
      </w:r>
    </w:p>
    <w:p w:rsidR="00F65F02" w:rsidRPr="00715CEA" w:rsidRDefault="00F65F02" w:rsidP="00F65F02">
      <w:pPr>
        <w:pStyle w:val="a5"/>
        <w:shd w:val="clear" w:color="auto" w:fill="FFFFFF"/>
        <w:tabs>
          <w:tab w:val="left" w:pos="432"/>
        </w:tabs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4CCC" w:rsidRDefault="00784CCC" w:rsidP="00F65F02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84CCC" w:rsidRDefault="00784CCC" w:rsidP="00F65F02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84CCC" w:rsidRDefault="00784CCC" w:rsidP="00F65F02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84CCC" w:rsidRDefault="00784CCC" w:rsidP="00F65F02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84CCC" w:rsidRDefault="00784CCC" w:rsidP="00F65F02">
      <w:pPr>
        <w:pStyle w:val="a5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65F02" w:rsidRPr="00715CEA" w:rsidRDefault="00F65F02" w:rsidP="00F65F02">
      <w:pPr>
        <w:pStyle w:val="a5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784CCC">
        <w:rPr>
          <w:rFonts w:ascii="Times New Roman" w:hAnsi="Times New Roman" w:cs="Times New Roman"/>
          <w:b/>
          <w:sz w:val="28"/>
          <w:szCs w:val="28"/>
        </w:rPr>
        <w:t>4 Содержание 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Числа и операции над ними.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 xml:space="preserve">Числа от 1 до 100. 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>Сложение</w:t>
      </w:r>
      <w:r w:rsidR="00F65F02">
        <w:rPr>
          <w:rFonts w:ascii="Times New Roman" w:hAnsi="Times New Roman" w:cs="Times New Roman"/>
          <w:b/>
          <w:iCs/>
          <w:sz w:val="28"/>
          <w:szCs w:val="28"/>
        </w:rPr>
        <w:t xml:space="preserve"> и вычитание (продолжение)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 xml:space="preserve">Устные и письменные </w:t>
      </w:r>
      <w:r w:rsidR="00784CCC" w:rsidRPr="00715CEA">
        <w:rPr>
          <w:rFonts w:ascii="Times New Roman" w:hAnsi="Times New Roman" w:cs="Times New Roman"/>
          <w:sz w:val="28"/>
          <w:szCs w:val="28"/>
        </w:rPr>
        <w:t>приёмы сложения</w:t>
      </w:r>
      <w:r w:rsidRPr="00715CEA">
        <w:rPr>
          <w:rFonts w:ascii="Times New Roman" w:hAnsi="Times New Roman" w:cs="Times New Roman"/>
          <w:sz w:val="28"/>
          <w:szCs w:val="28"/>
        </w:rPr>
        <w:t xml:space="preserve"> и </w:t>
      </w:r>
      <w:r w:rsidR="00784CCC" w:rsidRPr="00715CEA">
        <w:rPr>
          <w:rFonts w:ascii="Times New Roman" w:hAnsi="Times New Roman" w:cs="Times New Roman"/>
          <w:sz w:val="28"/>
          <w:szCs w:val="28"/>
        </w:rPr>
        <w:t>вычитания.</w:t>
      </w:r>
      <w:r w:rsidRPr="00715C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>Умножение и дел</w:t>
      </w:r>
      <w:r w:rsidR="00F65F02">
        <w:rPr>
          <w:rFonts w:ascii="Times New Roman" w:hAnsi="Times New Roman" w:cs="Times New Roman"/>
          <w:b/>
          <w:iCs/>
          <w:sz w:val="28"/>
          <w:szCs w:val="28"/>
        </w:rPr>
        <w:t xml:space="preserve">ение чисел в пределах 100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 xml:space="preserve">Операции умножения и деления над числами в пределах 100. Распределительное свойство умножения и деления относительно суммы (умножение и деление суммы на число). Сочетательное свойство умножения. Использование свойств умножения и деления для рационализации вычислений. Внетабличное умножение и деление. Деление с остатком. Проверка деления с остатком. Изменение результатов умножения и деления в зависимости от изменения компонент. 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>Дробные числа.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Доли. Сравнение долей, нахождение доли числа. Нахождение числа по доле.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 xml:space="preserve">Числа от 1 до 1 000. </w:t>
      </w:r>
    </w:p>
    <w:p w:rsidR="00715CEA" w:rsidRPr="0073276D" w:rsidRDefault="00F65F02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Нумерация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Сотня. Счёт сотнями. Тысяча. Трёхзначные числа. Разряд сотен, десятков, единиц. Разрядные слагаемые. Чтение и запись трёхзначных чисел. Последовательность чисел. Сравнение чисел.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3276D">
        <w:rPr>
          <w:rFonts w:ascii="Times New Roman" w:hAnsi="Times New Roman" w:cs="Times New Roman"/>
          <w:iCs/>
          <w:sz w:val="28"/>
          <w:szCs w:val="28"/>
        </w:rPr>
        <w:t>Сложение и вычитание чисел (10ч).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Операции сложения и вычитания над числами в пределах 1 000. Устное сложение и вычитание чисел в случаях, сводимых к действиям в пределах 100. Письменные приёмы сложения и вычитания трёхзначных чисел.</w:t>
      </w:r>
    </w:p>
    <w:p w:rsidR="00715CEA" w:rsidRPr="0073276D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276D">
        <w:rPr>
          <w:rFonts w:ascii="Times New Roman" w:hAnsi="Times New Roman" w:cs="Times New Roman"/>
          <w:b/>
          <w:iCs/>
          <w:sz w:val="28"/>
          <w:szCs w:val="28"/>
        </w:rPr>
        <w:t>Умножение и деле</w:t>
      </w:r>
      <w:r w:rsidR="00F65F02">
        <w:rPr>
          <w:rFonts w:ascii="Times New Roman" w:hAnsi="Times New Roman" w:cs="Times New Roman"/>
          <w:b/>
          <w:iCs/>
          <w:sz w:val="28"/>
          <w:szCs w:val="28"/>
        </w:rPr>
        <w:t xml:space="preserve">ние чисел в пределах 1000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Операции умножения и деления над числами в пределах 1000. Устное умножение и деление чисел в случаях, сводимых к действиям в пределах 100; умножение и деление на 100. Письменные приёмы умножения трёхзначного числа на однозначное. Запись умножения «в столбик». Письменные приёмы деления трёхзначных чисел на однозначное. Запись деления «уголком».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Величины и их измерение.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Время. Единицы измерения времени: секунда, минута, час, сутки, неделя, месяц, год. Соотношения между единицами измерения времени. Календарь.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 xml:space="preserve">Длина. Единицы длины: </w:t>
      </w:r>
      <w:smartTag w:uri="urn:schemas-microsoft-com:office:smarttags" w:element="metricconverter">
        <w:smartTagPr>
          <w:attr w:name="ProductID" w:val="1 мм"/>
        </w:smartTagPr>
        <w:r w:rsidRPr="00715CEA">
          <w:rPr>
            <w:rFonts w:ascii="Times New Roman" w:hAnsi="Times New Roman" w:cs="Times New Roman"/>
            <w:sz w:val="28"/>
            <w:szCs w:val="28"/>
          </w:rPr>
          <w:t>1 мм</w:t>
        </w:r>
      </w:smartTag>
      <w:r w:rsidRPr="00715CEA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 км"/>
        </w:smartTagPr>
        <w:r w:rsidRPr="00715CEA">
          <w:rPr>
            <w:rFonts w:ascii="Times New Roman" w:hAnsi="Times New Roman" w:cs="Times New Roman"/>
            <w:sz w:val="28"/>
            <w:szCs w:val="28"/>
          </w:rPr>
          <w:t>1 км</w:t>
        </w:r>
      </w:smartTag>
      <w:r w:rsidRPr="00715CEA">
        <w:rPr>
          <w:rFonts w:ascii="Times New Roman" w:hAnsi="Times New Roman" w:cs="Times New Roman"/>
          <w:sz w:val="28"/>
          <w:szCs w:val="28"/>
        </w:rPr>
        <w:t>. Соотношения между единицами измерения длины.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Масса. Единица измерения массы: центнер. Соотношения между единицами измерения массы.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Скорость, расстояние. Зависимость между величинами: скорость, время, расстояние.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Текстовые задачи.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>Решение простых и составных текстовых задач.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>Элементы алгебры.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lastRenderedPageBreak/>
        <w:t xml:space="preserve">Решение уравнений вида: 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715CEA">
        <w:rPr>
          <w:rFonts w:ascii="Times New Roman" w:hAnsi="Times New Roman" w:cs="Times New Roman"/>
          <w:sz w:val="28"/>
          <w:szCs w:val="28"/>
        </w:rPr>
        <w:t xml:space="preserve">± 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а = с </w:t>
      </w:r>
      <w:r w:rsidRPr="00715CEA">
        <w:rPr>
          <w:rFonts w:ascii="Times New Roman" w:hAnsi="Times New Roman" w:cs="Times New Roman"/>
          <w:sz w:val="28"/>
          <w:szCs w:val="28"/>
        </w:rPr>
        <w:t xml:space="preserve">± </w:t>
      </w:r>
      <w:r w:rsidRPr="00715CEA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>; а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spacing w:val="47"/>
          <w:sz w:val="28"/>
          <w:szCs w:val="28"/>
        </w:rPr>
        <w:t>–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х = </w:t>
      </w:r>
      <w:r w:rsidRPr="00715CEA">
        <w:rPr>
          <w:rFonts w:ascii="Times New Roman" w:hAnsi="Times New Roman" w:cs="Times New Roman"/>
          <w:sz w:val="28"/>
          <w:szCs w:val="28"/>
        </w:rPr>
        <w:t xml:space="preserve">с ± </w:t>
      </w:r>
      <w:r w:rsidRPr="00715CEA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; х </w:t>
      </w:r>
      <w:r w:rsidRPr="00715CEA">
        <w:rPr>
          <w:rFonts w:ascii="Times New Roman" w:hAnsi="Times New Roman" w:cs="Times New Roman"/>
          <w:sz w:val="28"/>
          <w:szCs w:val="28"/>
        </w:rPr>
        <w:t xml:space="preserve">± </w:t>
      </w:r>
      <w:r w:rsidRPr="00715CEA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715CEA">
        <w:rPr>
          <w:rFonts w:ascii="Times New Roman" w:hAnsi="Times New Roman" w:cs="Times New Roman"/>
          <w:sz w:val="28"/>
          <w:szCs w:val="28"/>
        </w:rPr>
        <w:t xml:space="preserve"> = с</w:t>
      </w:r>
      <w:r w:rsidRPr="00715C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sz w:val="28"/>
          <w:szCs w:val="28"/>
        </w:rPr>
        <w:t>∙</w:t>
      </w:r>
      <w:r w:rsidRPr="00715C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715CEA">
        <w:rPr>
          <w:rFonts w:ascii="Times New Roman" w:hAnsi="Times New Roman" w:cs="Times New Roman"/>
          <w:i/>
          <w:iCs/>
          <w:spacing w:val="-2"/>
          <w:sz w:val="28"/>
          <w:szCs w:val="28"/>
        </w:rPr>
        <w:t>а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spacing w:val="47"/>
          <w:sz w:val="28"/>
          <w:szCs w:val="28"/>
        </w:rPr>
        <w:t>–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х </w:t>
      </w:r>
      <w:r w:rsidRPr="00715CEA">
        <w:rPr>
          <w:rFonts w:ascii="Times New Roman" w:hAnsi="Times New Roman" w:cs="Times New Roman"/>
          <w:iCs/>
          <w:spacing w:val="-2"/>
          <w:sz w:val="28"/>
          <w:szCs w:val="28"/>
        </w:rPr>
        <w:t>=</w:t>
      </w:r>
      <w:r w:rsidRPr="00715CEA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с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Cs/>
          <w:sz w:val="28"/>
          <w:szCs w:val="28"/>
        </w:rPr>
        <w:t>: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pacing w:val="-2"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/>
          <w:iCs/>
          <w:spacing w:val="-2"/>
          <w:sz w:val="28"/>
          <w:szCs w:val="28"/>
        </w:rPr>
        <w:t>; х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Cs/>
          <w:sz w:val="28"/>
          <w:szCs w:val="28"/>
        </w:rPr>
        <w:t>: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pacing w:val="-2"/>
          <w:sz w:val="28"/>
          <w:szCs w:val="28"/>
        </w:rPr>
        <w:t>а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Cs/>
          <w:spacing w:val="-2"/>
          <w:sz w:val="28"/>
          <w:szCs w:val="28"/>
        </w:rPr>
        <w:t>=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pacing w:val="52"/>
          <w:sz w:val="28"/>
          <w:szCs w:val="28"/>
        </w:rPr>
        <w:t>с±</w:t>
      </w:r>
      <w:r w:rsidRPr="00715CEA">
        <w:rPr>
          <w:rFonts w:ascii="Times New Roman" w:hAnsi="Times New Roman" w:cs="Times New Roman"/>
          <w:i/>
          <w:iCs/>
          <w:spacing w:val="52"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/>
          <w:iCs/>
          <w:spacing w:val="52"/>
          <w:sz w:val="28"/>
          <w:szCs w:val="28"/>
        </w:rPr>
        <w:t>;а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spacing w:val="47"/>
          <w:sz w:val="28"/>
          <w:szCs w:val="28"/>
        </w:rPr>
        <w:t>∙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pacing w:val="52"/>
          <w:sz w:val="28"/>
          <w:szCs w:val="28"/>
        </w:rPr>
        <w:t>х</w:t>
      </w:r>
      <w:r w:rsidRPr="00715CEA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= </w:t>
      </w:r>
      <w:r w:rsidRPr="00715CEA">
        <w:rPr>
          <w:rFonts w:ascii="Times New Roman" w:hAnsi="Times New Roman" w:cs="Times New Roman"/>
          <w:i/>
          <w:iCs/>
          <w:spacing w:val="49"/>
          <w:sz w:val="28"/>
          <w:szCs w:val="28"/>
        </w:rPr>
        <w:t>с±</w:t>
      </w:r>
      <w:r w:rsidRPr="00715CEA">
        <w:rPr>
          <w:rFonts w:ascii="Times New Roman" w:hAnsi="Times New Roman" w:cs="Times New Roman"/>
          <w:i/>
          <w:iCs/>
          <w:spacing w:val="49"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/>
          <w:iCs/>
          <w:spacing w:val="49"/>
          <w:sz w:val="28"/>
          <w:szCs w:val="28"/>
        </w:rPr>
        <w:t>;а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Cs/>
          <w:sz w:val="28"/>
          <w:szCs w:val="28"/>
        </w:rPr>
        <w:t>: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pacing w:val="49"/>
          <w:sz w:val="28"/>
          <w:szCs w:val="28"/>
        </w:rPr>
        <w:t>х</w:t>
      </w:r>
      <w:r w:rsidRPr="00715CEA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= </w:t>
      </w:r>
      <w:r w:rsidRPr="00715CEA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spacing w:val="47"/>
          <w:sz w:val="28"/>
          <w:szCs w:val="28"/>
        </w:rPr>
        <w:t>∙</w:t>
      </w:r>
      <w:r w:rsidRPr="00715CEA">
        <w:rPr>
          <w:rFonts w:ascii="Times New Roman" w:hAnsi="Times New Roman" w:cs="Times New Roman"/>
          <w:iCs/>
          <w:sz w:val="28"/>
          <w:szCs w:val="28"/>
          <w:lang w:val="en-US"/>
        </w:rPr>
        <w:t> </w:t>
      </w:r>
      <w:r w:rsidRPr="00715CEA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715CEA">
        <w:rPr>
          <w:rFonts w:ascii="Times New Roman" w:hAnsi="Times New Roman" w:cs="Times New Roman"/>
          <w:iCs/>
          <w:sz w:val="28"/>
          <w:szCs w:val="28"/>
        </w:rPr>
        <w:t xml:space="preserve">  и</w:t>
      </w:r>
      <w:r w:rsidRPr="00715CEA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r w:rsidRPr="00715CEA">
        <w:rPr>
          <w:rFonts w:ascii="Times New Roman" w:hAnsi="Times New Roman" w:cs="Times New Roman"/>
          <w:spacing w:val="-2"/>
          <w:sz w:val="28"/>
          <w:szCs w:val="28"/>
        </w:rPr>
        <w:t>т.д.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tabs>
          <w:tab w:val="left" w:pos="437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5CEA">
        <w:rPr>
          <w:rFonts w:ascii="Times New Roman" w:hAnsi="Times New Roman" w:cs="Times New Roman"/>
          <w:b/>
          <w:bCs/>
          <w:sz w:val="28"/>
          <w:szCs w:val="28"/>
        </w:rPr>
        <w:t xml:space="preserve">Занимательные и нестандартные задачи.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15CEA">
        <w:rPr>
          <w:rFonts w:ascii="Times New Roman" w:hAnsi="Times New Roman" w:cs="Times New Roman"/>
          <w:sz w:val="28"/>
          <w:szCs w:val="28"/>
        </w:rPr>
        <w:t xml:space="preserve">Логические задачи. </w:t>
      </w:r>
    </w:p>
    <w:p w:rsidR="00715CEA" w:rsidRPr="00715CEA" w:rsidRDefault="00715CEA" w:rsidP="00715CEA">
      <w:pPr>
        <w:pStyle w:val="a5"/>
        <w:numPr>
          <w:ilvl w:val="0"/>
          <w:numId w:val="26"/>
        </w:numPr>
        <w:shd w:val="clear" w:color="auto" w:fill="FFFFFF"/>
        <w:tabs>
          <w:tab w:val="left" w:pos="437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715CEA">
        <w:rPr>
          <w:rFonts w:ascii="Times New Roman" w:hAnsi="Times New Roman" w:cs="Times New Roman"/>
          <w:bCs/>
          <w:i/>
          <w:sz w:val="28"/>
          <w:szCs w:val="28"/>
        </w:rPr>
        <w:t>Итоговое повторение.(10ч)</w:t>
      </w:r>
    </w:p>
    <w:p w:rsidR="009B55F0" w:rsidRDefault="009B55F0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D317AD" w:rsidRDefault="00D317AD" w:rsidP="009B55F0">
      <w:pPr>
        <w:rPr>
          <w:rFonts w:ascii="Times New Roman" w:hAnsi="Times New Roman" w:cs="Times New Roman"/>
          <w:sz w:val="28"/>
          <w:szCs w:val="28"/>
        </w:rPr>
      </w:pPr>
    </w:p>
    <w:p w:rsidR="00784CCC" w:rsidRDefault="00784CCC" w:rsidP="009B55F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317AD" w:rsidRPr="00F65F02" w:rsidRDefault="00784CCC" w:rsidP="009B55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F65F02" w:rsidRPr="00F65F0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F65F02" w:rsidRPr="00F65F02">
        <w:rPr>
          <w:rFonts w:ascii="Times New Roman" w:hAnsi="Times New Roman" w:cs="Times New Roman"/>
          <w:b/>
          <w:sz w:val="28"/>
          <w:szCs w:val="28"/>
        </w:rPr>
        <w:t>- Тематическое планирование</w:t>
      </w:r>
    </w:p>
    <w:p w:rsidR="009B55F0" w:rsidRPr="009B55F0" w:rsidRDefault="00784CCC" w:rsidP="009B55F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9B55F0" w:rsidRPr="009B55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 курса в учебном плане</w:t>
      </w:r>
    </w:p>
    <w:p w:rsidR="009B55F0" w:rsidRPr="009B55F0" w:rsidRDefault="009B55F0" w:rsidP="009B5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5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предмет «Математика» базисным учебным планом начального общего образования выделяется 540 часов: в 1 классе - </w:t>
      </w:r>
      <w:r w:rsidRPr="009B55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132</w:t>
      </w:r>
      <w:r w:rsidRPr="009B5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(4 часа в неделю, 33 учебных недель). Во 2 – 4 классах на изучение курса отводится по </w:t>
      </w:r>
      <w:r w:rsidRPr="009B55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136</w:t>
      </w:r>
      <w:r w:rsidRPr="009B5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(4 ч в неделю, 3 4 учебные недели в каждом классе)</w:t>
      </w:r>
    </w:p>
    <w:p w:rsidR="009B55F0" w:rsidRPr="009B55F0" w:rsidRDefault="009B55F0" w:rsidP="00D317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537"/>
        <w:gridCol w:w="1537"/>
        <w:gridCol w:w="1537"/>
        <w:gridCol w:w="1537"/>
      </w:tblGrid>
      <w:tr w:rsidR="009B55F0" w:rsidRPr="009B55F0" w:rsidTr="005324E2">
        <w:tc>
          <w:tcPr>
            <w:tcW w:w="4219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курса</w:t>
            </w:r>
          </w:p>
        </w:tc>
        <w:tc>
          <w:tcPr>
            <w:tcW w:w="1615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класс</w:t>
            </w:r>
          </w:p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(кол-во часов)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класс</w:t>
            </w:r>
          </w:p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(кол-во часов)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 класс</w:t>
            </w:r>
          </w:p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(кол-во часов)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 класс</w:t>
            </w:r>
          </w:p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(кол-во часов)</w:t>
            </w:r>
          </w:p>
        </w:tc>
      </w:tr>
      <w:tr w:rsidR="009B55F0" w:rsidRPr="009B55F0" w:rsidTr="005324E2">
        <w:tc>
          <w:tcPr>
            <w:tcW w:w="4219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Числа </w:t>
            </w:r>
          </w:p>
        </w:tc>
        <w:tc>
          <w:tcPr>
            <w:tcW w:w="1615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(1)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(2)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(1)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(1)</w:t>
            </w:r>
          </w:p>
        </w:tc>
      </w:tr>
      <w:tr w:rsidR="009B55F0" w:rsidRPr="009B55F0" w:rsidTr="005324E2">
        <w:tc>
          <w:tcPr>
            <w:tcW w:w="4219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Арифметические действия</w:t>
            </w:r>
          </w:p>
        </w:tc>
        <w:tc>
          <w:tcPr>
            <w:tcW w:w="1615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(2)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(3)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(3)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(4)</w:t>
            </w:r>
          </w:p>
        </w:tc>
      </w:tr>
      <w:tr w:rsidR="009B55F0" w:rsidRPr="009B55F0" w:rsidTr="005324E2">
        <w:trPr>
          <w:trHeight w:val="360"/>
        </w:trPr>
        <w:tc>
          <w:tcPr>
            <w:tcW w:w="4219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текстовыми задачами</w:t>
            </w:r>
          </w:p>
        </w:tc>
        <w:tc>
          <w:tcPr>
            <w:tcW w:w="1615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(2)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(1)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(3)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(1)</w:t>
            </w:r>
          </w:p>
        </w:tc>
      </w:tr>
      <w:tr w:rsidR="009B55F0" w:rsidRPr="009B55F0" w:rsidTr="005324E2">
        <w:trPr>
          <w:trHeight w:val="339"/>
        </w:trPr>
        <w:tc>
          <w:tcPr>
            <w:tcW w:w="4219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615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(1)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(2)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B55F0" w:rsidRPr="009B55F0" w:rsidTr="005324E2">
        <w:trPr>
          <w:trHeight w:val="339"/>
        </w:trPr>
        <w:tc>
          <w:tcPr>
            <w:tcW w:w="4219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Величины</w:t>
            </w:r>
          </w:p>
        </w:tc>
        <w:tc>
          <w:tcPr>
            <w:tcW w:w="1615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(3)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 (3) </w:t>
            </w:r>
          </w:p>
        </w:tc>
      </w:tr>
      <w:tr w:rsidR="009B55F0" w:rsidRPr="009B55F0" w:rsidTr="005324E2">
        <w:trPr>
          <w:trHeight w:val="339"/>
        </w:trPr>
        <w:tc>
          <w:tcPr>
            <w:tcW w:w="4219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информацией</w:t>
            </w:r>
          </w:p>
        </w:tc>
        <w:tc>
          <w:tcPr>
            <w:tcW w:w="1615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B55F0" w:rsidRPr="009B55F0" w:rsidTr="005324E2">
        <w:trPr>
          <w:trHeight w:val="339"/>
        </w:trPr>
        <w:tc>
          <w:tcPr>
            <w:tcW w:w="4219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Повторение </w:t>
            </w:r>
          </w:p>
        </w:tc>
        <w:tc>
          <w:tcPr>
            <w:tcW w:w="1615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(1)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(1)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(1)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(2)</w:t>
            </w:r>
          </w:p>
        </w:tc>
      </w:tr>
      <w:tr w:rsidR="009B55F0" w:rsidRPr="009B55F0" w:rsidTr="005324E2">
        <w:tc>
          <w:tcPr>
            <w:tcW w:w="4219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15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132 (7)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136 (9)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136 (11)</w:t>
            </w:r>
          </w:p>
        </w:tc>
        <w:tc>
          <w:tcPr>
            <w:tcW w:w="1616" w:type="dxa"/>
            <w:vAlign w:val="center"/>
          </w:tcPr>
          <w:p w:rsidR="009B55F0" w:rsidRPr="009B55F0" w:rsidRDefault="009B55F0" w:rsidP="009B55F0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B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136 (11)</w:t>
            </w:r>
          </w:p>
        </w:tc>
      </w:tr>
    </w:tbl>
    <w:p w:rsidR="009B55F0" w:rsidRDefault="009B55F0" w:rsidP="009B5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5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скобках указано количество проверочных и контрольных работ по темам</w:t>
      </w:r>
      <w:r w:rsidR="00F65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5F02" w:rsidRDefault="00F65F02" w:rsidP="009B5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F02" w:rsidRDefault="00F65F02" w:rsidP="009B5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F02" w:rsidRDefault="00F65F02" w:rsidP="009B5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F02" w:rsidRDefault="00F65F02" w:rsidP="009B5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F02" w:rsidRPr="009B55F0" w:rsidRDefault="00F65F02" w:rsidP="009B5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F65F02" w:rsidRPr="009B55F0" w:rsidSect="00F65F02">
          <w:footerReference w:type="default" r:id="rId9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6530E4" w:rsidRDefault="006530E4">
      <w:pPr>
        <w:rPr>
          <w:rFonts w:ascii="Times New Roman" w:hAnsi="Times New Roman" w:cs="Times New Roman"/>
          <w:b/>
          <w:sz w:val="28"/>
          <w:szCs w:val="28"/>
        </w:rPr>
        <w:sectPr w:rsidR="006530E4" w:rsidSect="006530E4">
          <w:pgSz w:w="16838" w:h="11906" w:orient="landscape"/>
          <w:pgMar w:top="1134" w:right="851" w:bottom="1701" w:left="851" w:header="709" w:footer="709" w:gutter="0"/>
          <w:cols w:space="708"/>
          <w:docGrid w:linePitch="360"/>
        </w:sect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E2E6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</w:t>
      </w: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color w:val="000000"/>
          <w:w w:val="90"/>
          <w:lang w:eastAsia="ru-RU"/>
        </w:rPr>
      </w:pPr>
    </w:p>
    <w:p w:rsidR="004E2E6F" w:rsidRPr="004E2E6F" w:rsidRDefault="004E2E6F" w:rsidP="004E2E6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E2E6F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F42310" w:rsidRPr="0073276D" w:rsidRDefault="00F42310">
      <w:pPr>
        <w:rPr>
          <w:rFonts w:ascii="Times New Roman" w:hAnsi="Times New Roman" w:cs="Times New Roman"/>
          <w:b/>
          <w:sz w:val="28"/>
          <w:szCs w:val="28"/>
        </w:rPr>
      </w:pPr>
    </w:p>
    <w:sectPr w:rsidR="00F42310" w:rsidRPr="0073276D" w:rsidSect="004E2E6F">
      <w:pgSz w:w="16838" w:h="11906" w:orient="landscape"/>
      <w:pgMar w:top="1134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CD9" w:rsidRDefault="000E1CD9">
      <w:pPr>
        <w:spacing w:after="0" w:line="240" w:lineRule="auto"/>
      </w:pPr>
      <w:r>
        <w:separator/>
      </w:r>
    </w:p>
  </w:endnote>
  <w:endnote w:type="continuationSeparator" w:id="0">
    <w:p w:rsidR="000E1CD9" w:rsidRDefault="000E1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952" w:rsidRDefault="00A21798">
    <w:pPr>
      <w:pStyle w:val="a8"/>
    </w:pPr>
    <w:r>
      <w:fldChar w:fldCharType="begin"/>
    </w:r>
    <w:r>
      <w:instrText xml:space="preserve"> PAGE   \* MERGEFORMAT </w:instrText>
    </w:r>
    <w:r>
      <w:fldChar w:fldCharType="separate"/>
    </w:r>
    <w:r w:rsidR="001F4B00">
      <w:rPr>
        <w:noProof/>
      </w:rPr>
      <w:t>2</w:t>
    </w:r>
    <w:r>
      <w:fldChar w:fldCharType="end"/>
    </w:r>
  </w:p>
  <w:p w:rsidR="00370952" w:rsidRDefault="000E1C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CD9" w:rsidRDefault="000E1CD9">
      <w:pPr>
        <w:spacing w:after="0" w:line="240" w:lineRule="auto"/>
      </w:pPr>
      <w:r>
        <w:separator/>
      </w:r>
    </w:p>
  </w:footnote>
  <w:footnote w:type="continuationSeparator" w:id="0">
    <w:p w:rsidR="000E1CD9" w:rsidRDefault="000E1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120B66"/>
    <w:multiLevelType w:val="hybridMultilevel"/>
    <w:tmpl w:val="FEC0973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6801B9"/>
    <w:multiLevelType w:val="hybridMultilevel"/>
    <w:tmpl w:val="92985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6C2CEE"/>
    <w:multiLevelType w:val="hybridMultilevel"/>
    <w:tmpl w:val="76BEC63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DCD7FC6"/>
    <w:multiLevelType w:val="hybridMultilevel"/>
    <w:tmpl w:val="360CF8A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B812B62"/>
    <w:multiLevelType w:val="hybridMultilevel"/>
    <w:tmpl w:val="0A5A6D6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A9E1CB3"/>
    <w:multiLevelType w:val="hybridMultilevel"/>
    <w:tmpl w:val="7276A9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26A2463"/>
    <w:multiLevelType w:val="hybridMultilevel"/>
    <w:tmpl w:val="42260A4A"/>
    <w:lvl w:ilvl="0" w:tplc="635C37DE">
      <w:start w:val="3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3566E77"/>
    <w:multiLevelType w:val="hybridMultilevel"/>
    <w:tmpl w:val="10C258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7330"/>
    <w:rsid w:val="000E1CD9"/>
    <w:rsid w:val="000E6357"/>
    <w:rsid w:val="00146BC4"/>
    <w:rsid w:val="001F4B00"/>
    <w:rsid w:val="003630F0"/>
    <w:rsid w:val="00387330"/>
    <w:rsid w:val="004E2E6F"/>
    <w:rsid w:val="00530BA8"/>
    <w:rsid w:val="0059062B"/>
    <w:rsid w:val="006530E4"/>
    <w:rsid w:val="00715CEA"/>
    <w:rsid w:val="00722104"/>
    <w:rsid w:val="0073276D"/>
    <w:rsid w:val="00784CCC"/>
    <w:rsid w:val="007A592F"/>
    <w:rsid w:val="008E380A"/>
    <w:rsid w:val="00994077"/>
    <w:rsid w:val="009B55F0"/>
    <w:rsid w:val="00A21798"/>
    <w:rsid w:val="00A32545"/>
    <w:rsid w:val="00B653C6"/>
    <w:rsid w:val="00C3091F"/>
    <w:rsid w:val="00D317AD"/>
    <w:rsid w:val="00D80385"/>
    <w:rsid w:val="00E21D32"/>
    <w:rsid w:val="00F42310"/>
    <w:rsid w:val="00F65F02"/>
    <w:rsid w:val="00F9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D111356-2F70-4486-BE1C-7336AC3C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330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E2E6F"/>
    <w:pPr>
      <w:keepNext/>
      <w:spacing w:before="240" w:after="60" w:line="240" w:lineRule="auto"/>
      <w:outlineLvl w:val="0"/>
    </w:pPr>
    <w:rPr>
      <w:rFonts w:ascii="Arial" w:eastAsia="Times New Roman" w:hAnsi="Arial" w:cs="Arial"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4E2E6F"/>
    <w:pPr>
      <w:keepNext/>
      <w:spacing w:before="240" w:after="60" w:line="240" w:lineRule="auto"/>
      <w:outlineLvl w:val="1"/>
    </w:pPr>
    <w:rPr>
      <w:rFonts w:ascii="Arial" w:eastAsia="Times New Roman" w:hAnsi="Arial" w:cs="Arial"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4E2E6F"/>
    <w:pPr>
      <w:keepNext/>
      <w:spacing w:before="240" w:after="60" w:line="240" w:lineRule="auto"/>
      <w:outlineLvl w:val="2"/>
    </w:pPr>
    <w:rPr>
      <w:rFonts w:ascii="Arial" w:eastAsia="Times New Roman" w:hAnsi="Arial" w:cs="Arial"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4E2E6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4E2E6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4E2E6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Cs/>
      <w:lang w:val="en-US"/>
    </w:rPr>
  </w:style>
  <w:style w:type="paragraph" w:styleId="7">
    <w:name w:val="heading 7"/>
    <w:basedOn w:val="a"/>
    <w:next w:val="a"/>
    <w:link w:val="70"/>
    <w:qFormat/>
    <w:rsid w:val="004E2E6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Cs w:val="24"/>
      <w:lang w:val="en-US"/>
    </w:rPr>
  </w:style>
  <w:style w:type="paragraph" w:styleId="8">
    <w:name w:val="heading 8"/>
    <w:basedOn w:val="a"/>
    <w:next w:val="a"/>
    <w:link w:val="80"/>
    <w:qFormat/>
    <w:rsid w:val="004E2E6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Cs w:val="24"/>
      <w:lang w:val="en-US"/>
    </w:rPr>
  </w:style>
  <w:style w:type="paragraph" w:styleId="9">
    <w:name w:val="heading 9"/>
    <w:basedOn w:val="a"/>
    <w:next w:val="a"/>
    <w:link w:val="90"/>
    <w:qFormat/>
    <w:rsid w:val="004E2E6F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330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722104"/>
    <w:pPr>
      <w:ind w:left="720"/>
      <w:contextualSpacing/>
    </w:pPr>
  </w:style>
  <w:style w:type="paragraph" w:styleId="a6">
    <w:name w:val="header"/>
    <w:basedOn w:val="a"/>
    <w:link w:val="a7"/>
    <w:uiPriority w:val="99"/>
    <w:rsid w:val="006530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530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530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530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6530E4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rsid w:val="006530E4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rsid w:val="004E2E6F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4E2E6F"/>
    <w:rPr>
      <w:rFonts w:ascii="Arial" w:eastAsia="Times New Roman" w:hAnsi="Arial" w:cs="Arial"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4E2E6F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4E2E6F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4E2E6F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4E2E6F"/>
    <w:rPr>
      <w:rFonts w:ascii="Times New Roman" w:eastAsia="Times New Roman" w:hAnsi="Times New Roman" w:cs="Times New Roman"/>
      <w:bCs/>
      <w:lang w:val="en-US"/>
    </w:rPr>
  </w:style>
  <w:style w:type="character" w:customStyle="1" w:styleId="70">
    <w:name w:val="Заголовок 7 Знак"/>
    <w:basedOn w:val="a0"/>
    <w:link w:val="7"/>
    <w:rsid w:val="004E2E6F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80">
    <w:name w:val="Заголовок 8 Знак"/>
    <w:basedOn w:val="a0"/>
    <w:link w:val="8"/>
    <w:rsid w:val="004E2E6F"/>
    <w:rPr>
      <w:rFonts w:ascii="Times New Roman" w:eastAsia="Times New Roman" w:hAnsi="Times New Roman" w:cs="Times New Roman"/>
      <w:i/>
      <w:iCs/>
      <w:szCs w:val="24"/>
      <w:lang w:val="en-US"/>
    </w:rPr>
  </w:style>
  <w:style w:type="character" w:customStyle="1" w:styleId="90">
    <w:name w:val="Заголовок 9 Знак"/>
    <w:basedOn w:val="a0"/>
    <w:link w:val="9"/>
    <w:rsid w:val="004E2E6F"/>
    <w:rPr>
      <w:rFonts w:ascii="Arial" w:eastAsia="Times New Roman" w:hAnsi="Arial" w:cs="Arial"/>
      <w:lang w:val="en-US"/>
    </w:rPr>
  </w:style>
  <w:style w:type="numbering" w:customStyle="1" w:styleId="11">
    <w:name w:val="Нет списка1"/>
    <w:next w:val="a2"/>
    <w:semiHidden/>
    <w:unhideWhenUsed/>
    <w:rsid w:val="004E2E6F"/>
  </w:style>
  <w:style w:type="paragraph" w:styleId="ac">
    <w:name w:val="Subtitle"/>
    <w:basedOn w:val="a"/>
    <w:next w:val="a"/>
    <w:link w:val="ad"/>
    <w:qFormat/>
    <w:rsid w:val="004E2E6F"/>
    <w:pPr>
      <w:spacing w:after="60" w:line="240" w:lineRule="auto"/>
      <w:jc w:val="center"/>
      <w:outlineLvl w:val="1"/>
    </w:pPr>
    <w:rPr>
      <w:rFonts w:ascii="Arial" w:eastAsia="Times New Roman" w:hAnsi="Arial" w:cs="Arial"/>
      <w:szCs w:val="24"/>
      <w:lang w:val="en-US"/>
    </w:rPr>
  </w:style>
  <w:style w:type="character" w:customStyle="1" w:styleId="ad">
    <w:name w:val="Подзаголовок Знак"/>
    <w:basedOn w:val="a0"/>
    <w:link w:val="ac"/>
    <w:rsid w:val="004E2E6F"/>
    <w:rPr>
      <w:rFonts w:ascii="Arial" w:eastAsia="Times New Roman" w:hAnsi="Arial" w:cs="Arial"/>
      <w:szCs w:val="24"/>
      <w:lang w:val="en-US"/>
    </w:rPr>
  </w:style>
  <w:style w:type="character" w:styleId="ae">
    <w:name w:val="Strong"/>
    <w:basedOn w:val="a0"/>
    <w:qFormat/>
    <w:rsid w:val="004E2E6F"/>
    <w:rPr>
      <w:b/>
      <w:bCs/>
    </w:rPr>
  </w:style>
  <w:style w:type="character" w:styleId="af">
    <w:name w:val="Emphasis"/>
    <w:basedOn w:val="a0"/>
    <w:qFormat/>
    <w:rsid w:val="004E2E6F"/>
    <w:rPr>
      <w:rFonts w:ascii="Times New Roman" w:hAnsi="Times New Roman" w:cs="Times New Roman"/>
      <w:b/>
      <w:bCs/>
      <w:i/>
      <w:iCs/>
    </w:rPr>
  </w:style>
  <w:style w:type="paragraph" w:customStyle="1" w:styleId="12">
    <w:name w:val="Без интервала1"/>
    <w:basedOn w:val="a"/>
    <w:qFormat/>
    <w:rsid w:val="004E2E6F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13">
    <w:name w:val="Абзац списка1"/>
    <w:basedOn w:val="a"/>
    <w:qFormat/>
    <w:rsid w:val="004E2E6F"/>
    <w:pPr>
      <w:spacing w:after="0" w:line="240" w:lineRule="auto"/>
      <w:ind w:left="720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21">
    <w:name w:val="Цитата 21"/>
    <w:basedOn w:val="a"/>
    <w:next w:val="a"/>
    <w:link w:val="QuoteChar"/>
    <w:qFormat/>
    <w:rsid w:val="004E2E6F"/>
    <w:pPr>
      <w:spacing w:after="0" w:line="240" w:lineRule="auto"/>
    </w:pPr>
    <w:rPr>
      <w:rFonts w:ascii="Times New Roman" w:eastAsia="Times New Roman" w:hAnsi="Times New Roman" w:cs="Times New Roman"/>
      <w:i/>
      <w:iCs/>
      <w:szCs w:val="24"/>
      <w:lang w:val="en-US"/>
    </w:rPr>
  </w:style>
  <w:style w:type="character" w:customStyle="1" w:styleId="QuoteChar">
    <w:name w:val="Quote Char"/>
    <w:basedOn w:val="a0"/>
    <w:link w:val="21"/>
    <w:locked/>
    <w:rsid w:val="004E2E6F"/>
    <w:rPr>
      <w:rFonts w:ascii="Times New Roman" w:eastAsia="Times New Roman" w:hAnsi="Times New Roman" w:cs="Times New Roman"/>
      <w:i/>
      <w:iCs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4E2E6F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Cs w:val="24"/>
      <w:lang w:val="en-US"/>
    </w:rPr>
  </w:style>
  <w:style w:type="character" w:customStyle="1" w:styleId="IntenseQuoteChar">
    <w:name w:val="Intense Quote Char"/>
    <w:basedOn w:val="a0"/>
    <w:link w:val="14"/>
    <w:locked/>
    <w:rsid w:val="004E2E6F"/>
    <w:rPr>
      <w:rFonts w:ascii="Times New Roman" w:eastAsia="Times New Roman" w:hAnsi="Times New Roman" w:cs="Times New Roman"/>
      <w:bCs/>
      <w:i/>
      <w:iCs/>
      <w:szCs w:val="24"/>
      <w:lang w:val="en-US"/>
    </w:rPr>
  </w:style>
  <w:style w:type="character" w:customStyle="1" w:styleId="15">
    <w:name w:val="Слабое выделение1"/>
    <w:basedOn w:val="a0"/>
    <w:qFormat/>
    <w:rsid w:val="004E2E6F"/>
    <w:rPr>
      <w:i/>
      <w:iCs/>
      <w:color w:val="auto"/>
    </w:rPr>
  </w:style>
  <w:style w:type="character" w:customStyle="1" w:styleId="16">
    <w:name w:val="Сильное выделение1"/>
    <w:basedOn w:val="a0"/>
    <w:qFormat/>
    <w:rsid w:val="004E2E6F"/>
    <w:rPr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4E2E6F"/>
    <w:rPr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4E2E6F"/>
    <w:rPr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4E2E6F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4E2E6F"/>
    <w:pPr>
      <w:outlineLvl w:val="9"/>
    </w:pPr>
  </w:style>
  <w:style w:type="paragraph" w:customStyle="1" w:styleId="1b">
    <w:name w:val="Стиль1"/>
    <w:basedOn w:val="a"/>
    <w:autoRedefine/>
    <w:rsid w:val="004E2E6F"/>
    <w:pPr>
      <w:spacing w:after="0" w:line="240" w:lineRule="auto"/>
    </w:pPr>
    <w:rPr>
      <w:rFonts w:ascii="Arial Narrow" w:eastAsia="Times New Roman" w:hAnsi="Arial Narrow" w:cs="Times New Roman"/>
      <w:b/>
      <w:color w:val="000000"/>
      <w:lang w:eastAsia="ru-RU"/>
    </w:rPr>
  </w:style>
  <w:style w:type="table" w:styleId="af0">
    <w:name w:val="Table Grid"/>
    <w:basedOn w:val="a1"/>
    <w:uiPriority w:val="59"/>
    <w:rsid w:val="004E2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rsid w:val="004E2E6F"/>
    <w:pPr>
      <w:spacing w:after="0" w:line="240" w:lineRule="auto"/>
      <w:ind w:left="851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4E2E6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2">
    <w:name w:val="Без интервала2"/>
    <w:basedOn w:val="a"/>
    <w:qFormat/>
    <w:rsid w:val="004E2E6F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23">
    <w:name w:val="Абзац списка2"/>
    <w:basedOn w:val="a"/>
    <w:qFormat/>
    <w:rsid w:val="004E2E6F"/>
    <w:pPr>
      <w:spacing w:after="0" w:line="240" w:lineRule="auto"/>
      <w:ind w:left="720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220">
    <w:name w:val="Цитата 22"/>
    <w:basedOn w:val="a"/>
    <w:next w:val="a"/>
    <w:qFormat/>
    <w:rsid w:val="004E2E6F"/>
    <w:pPr>
      <w:spacing w:after="0" w:line="240" w:lineRule="auto"/>
    </w:pPr>
    <w:rPr>
      <w:rFonts w:ascii="Times New Roman" w:eastAsia="Times New Roman" w:hAnsi="Times New Roman" w:cs="Times New Roman"/>
      <w:i/>
      <w:iCs/>
      <w:szCs w:val="24"/>
      <w:lang w:val="en-US"/>
    </w:rPr>
  </w:style>
  <w:style w:type="paragraph" w:customStyle="1" w:styleId="24">
    <w:name w:val="Выделенная цитата2"/>
    <w:basedOn w:val="a"/>
    <w:next w:val="a"/>
    <w:qFormat/>
    <w:rsid w:val="004E2E6F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Cs w:val="24"/>
      <w:lang w:val="en-US"/>
    </w:rPr>
  </w:style>
  <w:style w:type="character" w:customStyle="1" w:styleId="25">
    <w:name w:val="Слабое выделение2"/>
    <w:basedOn w:val="a0"/>
    <w:qFormat/>
    <w:rsid w:val="004E2E6F"/>
    <w:rPr>
      <w:i/>
      <w:iCs/>
      <w:color w:val="auto"/>
    </w:rPr>
  </w:style>
  <w:style w:type="character" w:customStyle="1" w:styleId="26">
    <w:name w:val="Сильное выделение2"/>
    <w:basedOn w:val="a0"/>
    <w:qFormat/>
    <w:rsid w:val="004E2E6F"/>
    <w:rPr>
      <w:b/>
      <w:bCs/>
      <w:i/>
      <w:iCs/>
      <w:sz w:val="24"/>
      <w:szCs w:val="24"/>
      <w:u w:val="single"/>
    </w:rPr>
  </w:style>
  <w:style w:type="character" w:customStyle="1" w:styleId="27">
    <w:name w:val="Слабая ссылка2"/>
    <w:basedOn w:val="a0"/>
    <w:qFormat/>
    <w:rsid w:val="004E2E6F"/>
    <w:rPr>
      <w:sz w:val="24"/>
      <w:szCs w:val="24"/>
      <w:u w:val="single"/>
    </w:rPr>
  </w:style>
  <w:style w:type="character" w:customStyle="1" w:styleId="28">
    <w:name w:val="Сильная ссылка2"/>
    <w:basedOn w:val="a0"/>
    <w:qFormat/>
    <w:rsid w:val="004E2E6F"/>
    <w:rPr>
      <w:b/>
      <w:bCs/>
      <w:sz w:val="24"/>
      <w:szCs w:val="24"/>
      <w:u w:val="single"/>
    </w:rPr>
  </w:style>
  <w:style w:type="character" w:customStyle="1" w:styleId="29">
    <w:name w:val="Название книги2"/>
    <w:basedOn w:val="a0"/>
    <w:qFormat/>
    <w:rsid w:val="004E2E6F"/>
    <w:rPr>
      <w:rFonts w:ascii="Arial" w:hAnsi="Arial" w:cs="Arial"/>
      <w:b/>
      <w:bCs/>
      <w:i/>
      <w:iCs/>
      <w:sz w:val="24"/>
      <w:szCs w:val="24"/>
    </w:rPr>
  </w:style>
  <w:style w:type="paragraph" w:customStyle="1" w:styleId="2a">
    <w:name w:val="Заголовок оглавления2"/>
    <w:basedOn w:val="1"/>
    <w:next w:val="a"/>
    <w:qFormat/>
    <w:rsid w:val="004E2E6F"/>
    <w:pPr>
      <w:outlineLvl w:val="9"/>
    </w:pPr>
  </w:style>
  <w:style w:type="character" w:customStyle="1" w:styleId="FontStyle19">
    <w:name w:val="Font Style19"/>
    <w:basedOn w:val="a0"/>
    <w:rsid w:val="004E2E6F"/>
    <w:rPr>
      <w:rFonts w:ascii="Times New Roman" w:hAnsi="Times New Roman" w:cs="Times New Roman"/>
      <w:sz w:val="22"/>
      <w:szCs w:val="22"/>
    </w:rPr>
  </w:style>
  <w:style w:type="paragraph" w:styleId="af3">
    <w:name w:val="Normal (Web)"/>
    <w:basedOn w:val="a"/>
    <w:rsid w:val="004E2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Default">
    <w:name w:val="Default"/>
    <w:rsid w:val="004E2E6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Zag11">
    <w:name w:val="Zag_11"/>
    <w:rsid w:val="004E2E6F"/>
  </w:style>
  <w:style w:type="paragraph" w:customStyle="1" w:styleId="af4">
    <w:name w:val="Стиль"/>
    <w:rsid w:val="004E2E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rsid w:val="004E2E6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Cs w:val="24"/>
      <w:lang w:val="en-US" w:eastAsia="ru-RU"/>
    </w:rPr>
  </w:style>
  <w:style w:type="paragraph" w:customStyle="1" w:styleId="af5">
    <w:name w:val="Νξβϋι"/>
    <w:basedOn w:val="a"/>
    <w:rsid w:val="004E2E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4"/>
      <w:lang w:val="en-US" w:eastAsia="ru-RU"/>
    </w:rPr>
  </w:style>
  <w:style w:type="paragraph" w:styleId="af6">
    <w:name w:val="No Spacing"/>
    <w:qFormat/>
    <w:rsid w:val="004E2E6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144"/>
      <w:lang w:eastAsia="ru-RU"/>
    </w:rPr>
  </w:style>
  <w:style w:type="paragraph" w:customStyle="1" w:styleId="31">
    <w:name w:val="Заголовок 3+"/>
    <w:basedOn w:val="a"/>
    <w:rsid w:val="004E2E6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b">
    <w:name w:val="Body Text 2"/>
    <w:basedOn w:val="a"/>
    <w:link w:val="2c"/>
    <w:rsid w:val="004E2E6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rsid w:val="004E2E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73355F0D-71A4-4824-B588-5E9DA6D2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19</Pages>
  <Words>4139</Words>
  <Characters>23596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Ивановна</dc:creator>
  <cp:lastModifiedBy>Пользователь</cp:lastModifiedBy>
  <cp:revision>13</cp:revision>
  <cp:lastPrinted>2016-08-25T07:38:00Z</cp:lastPrinted>
  <dcterms:created xsi:type="dcterms:W3CDTF">2016-08-10T03:54:00Z</dcterms:created>
  <dcterms:modified xsi:type="dcterms:W3CDTF">2016-12-20T11:25:00Z</dcterms:modified>
</cp:coreProperties>
</file>